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F14" w:rsidRPr="00AA42C5" w:rsidRDefault="004B047D" w:rsidP="00DC3693">
      <w:pPr>
        <w:pBdr>
          <w:top w:val="nil"/>
          <w:left w:val="nil"/>
          <w:bottom w:val="nil"/>
          <w:right w:val="nil"/>
          <w:between w:val="nil"/>
        </w:pBdr>
        <w:bidi/>
        <w:ind w:right="2127" w:firstLine="7286"/>
        <w:jc w:val="right"/>
        <w:rPr>
          <w:rFonts w:ascii="David" w:eastAsia="David" w:hAnsi="David" w:cs="David"/>
          <w:color w:val="000000"/>
          <w:sz w:val="24"/>
          <w:szCs w:val="24"/>
        </w:rPr>
      </w:pPr>
      <w:r>
        <w:rPr>
          <w:rFonts w:ascii="David" w:eastAsia="David" w:hAnsi="David" w:cs="David" w:hint="cs"/>
          <w:color w:val="000000"/>
          <w:sz w:val="24"/>
          <w:szCs w:val="24"/>
          <w:rtl/>
        </w:rPr>
        <w:t>16.8.22</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4B047D"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AA42C5">
        <w:rPr>
          <w:rFonts w:ascii="David" w:eastAsia="David" w:hAnsi="David" w:cs="David"/>
          <w:b/>
          <w:color w:val="000000"/>
          <w:sz w:val="24"/>
          <w:szCs w:val="24"/>
          <w:rtl/>
        </w:rPr>
        <w:t>לכבוד</w:t>
      </w:r>
    </w:p>
    <w:p w:rsidR="00D43F14" w:rsidRPr="00AA42C5" w:rsidRDefault="004B047D"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משתתפי המכרז</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4B047D"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 xml:space="preserve">שלום רב, </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rsidR="00D43F14" w:rsidRPr="001A7D6C" w:rsidRDefault="004B047D" w:rsidP="00AA42C5">
      <w:pPr>
        <w:pBdr>
          <w:top w:val="nil"/>
          <w:left w:val="nil"/>
          <w:bottom w:val="nil"/>
          <w:right w:val="nil"/>
          <w:between w:val="nil"/>
        </w:pBdr>
        <w:bidi/>
        <w:ind w:firstLine="13"/>
        <w:jc w:val="center"/>
        <w:rPr>
          <w:rFonts w:ascii="David" w:eastAsia="David" w:hAnsi="David" w:cs="David"/>
          <w:bCs/>
          <w:color w:val="000000"/>
          <w:sz w:val="28"/>
          <w:szCs w:val="28"/>
          <w:u w:val="single"/>
          <w:rtl/>
        </w:rPr>
      </w:pPr>
      <w:r w:rsidRPr="001A7D6C">
        <w:rPr>
          <w:rFonts w:ascii="David" w:eastAsia="David" w:hAnsi="David" w:cs="David"/>
          <w:bCs/>
          <w:color w:val="000000"/>
          <w:sz w:val="28"/>
          <w:szCs w:val="28"/>
          <w:u w:val="single"/>
          <w:rtl/>
        </w:rPr>
        <w:t xml:space="preserve">הנדון:  תשובות לשאלות הבהרה </w:t>
      </w:r>
      <w:r w:rsidR="00177AFE" w:rsidRPr="001A7D6C">
        <w:rPr>
          <w:rFonts w:ascii="David" w:eastAsia="David" w:hAnsi="David" w:cs="David"/>
          <w:bCs/>
          <w:color w:val="000000"/>
          <w:sz w:val="28"/>
          <w:szCs w:val="28"/>
          <w:u w:val="single"/>
          <w:rtl/>
        </w:rPr>
        <w:t>–</w:t>
      </w:r>
      <w:r w:rsidR="001A7D6C" w:rsidRPr="001A7D6C">
        <w:rPr>
          <w:rFonts w:ascii="David" w:eastAsia="David" w:hAnsi="David" w:cs="David"/>
          <w:bCs/>
          <w:color w:val="000000"/>
          <w:sz w:val="28"/>
          <w:szCs w:val="28"/>
          <w:u w:val="single"/>
          <w:rtl/>
        </w:rPr>
        <w:t>מכרז</w:t>
      </w:r>
      <w:r w:rsidR="001A7D6C" w:rsidRPr="001A7D6C">
        <w:rPr>
          <w:rFonts w:ascii="David" w:eastAsia="David" w:hAnsi="David" w:cs="David" w:hint="cs"/>
          <w:bCs/>
          <w:color w:val="000000"/>
          <w:sz w:val="28"/>
          <w:szCs w:val="28"/>
          <w:u w:val="single"/>
          <w:rtl/>
        </w:rPr>
        <w:t xml:space="preserve"> ממוכן מהיר 106-2022</w:t>
      </w:r>
      <w:r w:rsidR="001A7D6C" w:rsidRPr="001A7D6C">
        <w:rPr>
          <w:rFonts w:ascii="David" w:eastAsia="David" w:hAnsi="David" w:cs="David"/>
          <w:bCs/>
          <w:color w:val="000000"/>
          <w:sz w:val="28"/>
          <w:szCs w:val="28"/>
          <w:u w:val="single"/>
          <w:rtl/>
        </w:rPr>
        <w:t xml:space="preserve"> ציוד לחדר כושר </w:t>
      </w:r>
    </w:p>
    <w:p w:rsidR="00D43F14" w:rsidRPr="00AA42C5" w:rsidRDefault="00D43F14" w:rsidP="00AA42C5">
      <w:pPr>
        <w:pBdr>
          <w:top w:val="nil"/>
          <w:left w:val="nil"/>
          <w:bottom w:val="nil"/>
          <w:right w:val="nil"/>
          <w:between w:val="nil"/>
        </w:pBdr>
        <w:bidi/>
        <w:ind w:firstLine="13"/>
        <w:rPr>
          <w:rFonts w:ascii="David" w:eastAsia="David" w:hAnsi="David" w:cs="David"/>
          <w:color w:val="000000"/>
          <w:sz w:val="24"/>
          <w:szCs w:val="24"/>
        </w:rPr>
      </w:pPr>
    </w:p>
    <w:p w:rsidR="00D43F14" w:rsidRPr="00AA42C5" w:rsidRDefault="004B047D"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בהתאם לסמכותה על פי מסמכי המכרז, לרבות סעיף </w:t>
      </w:r>
      <w:r w:rsidR="001A7D6C">
        <w:rPr>
          <w:rFonts w:ascii="David" w:eastAsia="David" w:hAnsi="David" w:cs="David" w:hint="cs"/>
          <w:color w:val="000000"/>
          <w:sz w:val="24"/>
          <w:szCs w:val="24"/>
          <w:rtl/>
        </w:rPr>
        <w:t>1.7.1</w:t>
      </w:r>
      <w:r w:rsidRPr="00AA42C5">
        <w:rPr>
          <w:rFonts w:ascii="David" w:eastAsia="David" w:hAnsi="David" w:cs="David"/>
          <w:color w:val="000000"/>
          <w:sz w:val="24"/>
          <w:szCs w:val="24"/>
          <w:rtl/>
        </w:rPr>
        <w:t xml:space="preserve"> לפרק </w:t>
      </w:r>
      <w:r w:rsidR="001A7D6C">
        <w:rPr>
          <w:rFonts w:ascii="David" w:eastAsia="David" w:hAnsi="David" w:cs="David" w:hint="cs"/>
          <w:color w:val="000000"/>
          <w:sz w:val="24"/>
          <w:szCs w:val="24"/>
          <w:rtl/>
        </w:rPr>
        <w:t>א'</w:t>
      </w:r>
      <w:r w:rsidRPr="00AA42C5">
        <w:rPr>
          <w:rFonts w:ascii="David" w:eastAsia="David" w:hAnsi="David" w:cs="David"/>
          <w:color w:val="000000"/>
          <w:sz w:val="24"/>
          <w:szCs w:val="24"/>
          <w:rtl/>
        </w:rPr>
        <w:t xml:space="preserve"> למסמכי המכרז, מתכבדת בזאת ועדת המכרזים ליתן הודעה למציעים בדבר שאלות שהועברו אל הוועדה בכתב </w:t>
      </w:r>
    </w:p>
    <w:p w:rsidR="00D43F14" w:rsidRPr="00AA42C5" w:rsidRDefault="004B047D"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ותשובות ועדת המכרזים.</w:t>
      </w:r>
    </w:p>
    <w:p w:rsidR="00D43F14" w:rsidRPr="00AA42C5" w:rsidRDefault="004B047D"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כל ההבהרות בהודעה זו יחשבו לחלק בלתי נפרד ממסמכי המכרז.</w:t>
      </w:r>
    </w:p>
    <w:p w:rsidR="00D43F14" w:rsidRPr="00AA42C5" w:rsidRDefault="004B047D"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אלא אם נאמר אחרת, לכל המונחים האמורים בהודעה זו תהיה המשמעות שנקבעה להם במסמכי המכרז.</w:t>
      </w:r>
    </w:p>
    <w:p w:rsidR="00D43F14" w:rsidRPr="00AA42C5" w:rsidRDefault="004B047D"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rsidR="00D43F14" w:rsidRPr="00AA42C5" w:rsidRDefault="004B047D"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rsidR="00161848" w:rsidRDefault="004B047D"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rsidR="003962B5" w:rsidRPr="00DF4CC3"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rPr>
      </w:pPr>
    </w:p>
    <w:p w:rsidR="002F5E23" w:rsidRDefault="002F5E23" w:rsidP="00AA42C5">
      <w:pPr>
        <w:pBdr>
          <w:top w:val="nil"/>
          <w:left w:val="nil"/>
          <w:bottom w:val="nil"/>
          <w:right w:val="nil"/>
          <w:between w:val="nil"/>
        </w:pBdr>
        <w:bidi/>
        <w:rPr>
          <w:rFonts w:ascii="David" w:eastAsia="David" w:hAnsi="David" w:cs="David"/>
          <w:color w:val="000000"/>
          <w:sz w:val="24"/>
          <w:szCs w:val="24"/>
        </w:rPr>
      </w:pPr>
    </w:p>
    <w:tbl>
      <w:tblPr>
        <w:tblStyle w:val="af3"/>
        <w:bidiVisual/>
        <w:tblW w:w="15187" w:type="dxa"/>
        <w:tblLook w:val="04A0" w:firstRow="1" w:lastRow="0" w:firstColumn="1" w:lastColumn="0" w:noHBand="0" w:noVBand="1"/>
      </w:tblPr>
      <w:tblGrid>
        <w:gridCol w:w="995"/>
        <w:gridCol w:w="1673"/>
        <w:gridCol w:w="7984"/>
        <w:gridCol w:w="4535"/>
      </w:tblGrid>
      <w:tr w:rsidR="002E422D" w:rsidTr="00CA1F5D">
        <w:trPr>
          <w:tblHeader/>
        </w:trPr>
        <w:tc>
          <w:tcPr>
            <w:tcW w:w="995" w:type="dxa"/>
            <w:shd w:val="clear" w:color="auto" w:fill="BFBFBF" w:themeFill="background1" w:themeFillShade="BF"/>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מס"ד</w:t>
            </w:r>
          </w:p>
        </w:tc>
        <w:tc>
          <w:tcPr>
            <w:tcW w:w="1673" w:type="dxa"/>
            <w:shd w:val="clear" w:color="auto" w:fill="BFBFBF" w:themeFill="background1" w:themeFillShade="BF"/>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מספר</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סעיף במסמכי המכרז</w:t>
            </w:r>
          </w:p>
        </w:tc>
        <w:tc>
          <w:tcPr>
            <w:tcW w:w="7984" w:type="dxa"/>
            <w:shd w:val="clear" w:color="auto" w:fill="BFBFBF" w:themeFill="background1" w:themeFillShade="BF"/>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שאלה</w:t>
            </w:r>
          </w:p>
        </w:tc>
        <w:tc>
          <w:tcPr>
            <w:tcW w:w="4535" w:type="dxa"/>
            <w:shd w:val="clear" w:color="auto" w:fill="BFBFBF" w:themeFill="background1" w:themeFillShade="BF"/>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תשובה</w:t>
            </w:r>
          </w:p>
        </w:tc>
      </w:tr>
      <w:tr w:rsidR="002E422D" w:rsidTr="000C4AF3">
        <w:trPr>
          <w:trHeight w:val="473"/>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מכשירים אירוביים האם הם עם חיבור לאינטרנט ? או חיבור לטלויזיה ? או ללא שניהם?</w:t>
            </w:r>
          </w:p>
        </w:tc>
        <w:tc>
          <w:tcPr>
            <w:tcW w:w="4535" w:type="dxa"/>
            <w:shd w:val="clear" w:color="auto" w:fill="FFFFFF" w:themeFill="background1"/>
          </w:tcPr>
          <w:p w:rsidR="00CA1F5D" w:rsidRPr="00614E60" w:rsidRDefault="00614E60" w:rsidP="00614E60">
            <w:pPr>
              <w:bidi/>
              <w:spacing w:line="360" w:lineRule="auto"/>
              <w:rPr>
                <w:rFonts w:ascii="David" w:eastAsia="Times New Roman" w:hAnsi="David" w:cs="David"/>
                <w:sz w:val="24"/>
                <w:szCs w:val="24"/>
                <w:rtl/>
              </w:rPr>
            </w:pPr>
            <w:r w:rsidRPr="00614E60">
              <w:rPr>
                <w:rFonts w:ascii="David" w:eastAsia="Times New Roman" w:hAnsi="David" w:cs="David"/>
                <w:sz w:val="24"/>
                <w:szCs w:val="24"/>
                <w:rtl/>
              </w:rPr>
              <w:t>חיבו</w:t>
            </w:r>
            <w:r>
              <w:rPr>
                <w:rFonts w:ascii="David" w:eastAsia="Times New Roman" w:hAnsi="David" w:cs="David" w:hint="cs"/>
                <w:sz w:val="24"/>
                <w:szCs w:val="24"/>
                <w:rtl/>
              </w:rPr>
              <w:t>ר</w:t>
            </w:r>
            <w:r w:rsidRPr="00614E60">
              <w:rPr>
                <w:rFonts w:ascii="David" w:eastAsia="Times New Roman" w:hAnsi="David" w:cs="David"/>
                <w:sz w:val="24"/>
                <w:szCs w:val="24"/>
                <w:rtl/>
              </w:rPr>
              <w:t xml:space="preserve"> לאינטרנט</w:t>
            </w:r>
            <w:r w:rsidR="000C4AF3">
              <w:rPr>
                <w:rFonts w:ascii="David" w:eastAsia="Times New Roman"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קרוס טריינר אליפטי אם או בלי שיפוע מתכווננן ? אם או בלי ידיות נעות ?גם כאן אם או בלי חיבור לטינטרנט או טלויזיה?</w:t>
            </w:r>
          </w:p>
        </w:tc>
        <w:tc>
          <w:tcPr>
            <w:tcW w:w="4535" w:type="dxa"/>
            <w:shd w:val="clear" w:color="auto" w:fill="FFFFFF" w:themeFill="background1"/>
          </w:tcPr>
          <w:p w:rsidR="00CA1F5D" w:rsidRPr="00614E60" w:rsidRDefault="00614E60" w:rsidP="00CA1F5D">
            <w:pPr>
              <w:bidi/>
              <w:spacing w:line="360" w:lineRule="auto"/>
              <w:rPr>
                <w:rFonts w:ascii="David" w:eastAsia="Times New Roman" w:hAnsi="David" w:cs="David"/>
                <w:sz w:val="24"/>
                <w:szCs w:val="24"/>
                <w:rtl/>
              </w:rPr>
            </w:pPr>
            <w:r w:rsidRPr="00614E60">
              <w:rPr>
                <w:rFonts w:ascii="David" w:eastAsia="Times New Roman" w:hAnsi="David" w:cs="David"/>
                <w:sz w:val="24"/>
                <w:szCs w:val="24"/>
                <w:rtl/>
              </w:rPr>
              <w:t>אין דרישה ספציפית למעט חי</w:t>
            </w:r>
            <w:r w:rsidRPr="00614E60">
              <w:rPr>
                <w:rFonts w:ascii="David" w:eastAsia="Times New Roman" w:hAnsi="David" w:cs="David" w:hint="cs"/>
                <w:sz w:val="24"/>
                <w:szCs w:val="24"/>
                <w:rtl/>
              </w:rPr>
              <w:t>בור</w:t>
            </w:r>
            <w:r w:rsidRPr="00614E60">
              <w:rPr>
                <w:rFonts w:ascii="David" w:eastAsia="Times New Roman" w:hAnsi="David" w:cs="David"/>
                <w:sz w:val="24"/>
                <w:szCs w:val="24"/>
                <w:rtl/>
              </w:rPr>
              <w:t xml:space="preserve"> לאינטרנט</w:t>
            </w:r>
            <w:r w:rsidR="000C4AF3">
              <w:rPr>
                <w:rFonts w:ascii="David" w:eastAsia="Times New Roman"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3.</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 xml:space="preserve">אופניים? עם משענת גב או ללא ? אם חיבור לאינטרנט או טלויזיה או ללא ? </w:t>
            </w:r>
          </w:p>
        </w:tc>
        <w:tc>
          <w:tcPr>
            <w:tcW w:w="4535" w:type="dxa"/>
            <w:shd w:val="clear" w:color="auto" w:fill="FFFFFF" w:themeFill="background1"/>
          </w:tcPr>
          <w:p w:rsidR="00614E60" w:rsidRPr="00614E60" w:rsidRDefault="00614E60" w:rsidP="00614E60">
            <w:pPr>
              <w:bidi/>
              <w:spacing w:line="360" w:lineRule="auto"/>
              <w:rPr>
                <w:rFonts w:ascii="David" w:eastAsia="Times New Roman" w:hAnsi="David" w:cs="David"/>
                <w:sz w:val="24"/>
                <w:szCs w:val="24"/>
              </w:rPr>
            </w:pPr>
            <w:r>
              <w:rPr>
                <w:rFonts w:ascii="David" w:eastAsia="Times New Roman" w:hAnsi="David" w:cs="David" w:hint="cs"/>
                <w:sz w:val="24"/>
                <w:szCs w:val="24"/>
                <w:rtl/>
              </w:rPr>
              <w:t>ללא משענת הכולל חיבור</w:t>
            </w:r>
            <w:r w:rsidRPr="00614E60">
              <w:rPr>
                <w:rFonts w:ascii="David" w:eastAsia="Times New Roman" w:hAnsi="David" w:cs="David" w:hint="cs"/>
                <w:sz w:val="24"/>
                <w:szCs w:val="24"/>
                <w:rtl/>
              </w:rPr>
              <w:t xml:space="preserve"> לאינטרנט</w:t>
            </w:r>
            <w:r w:rsidR="000C4AF3">
              <w:rPr>
                <w:rFonts w:ascii="David" w:eastAsia="Times New Roman" w:hAnsi="David" w:cs="David" w:hint="cs"/>
                <w:sz w:val="24"/>
                <w:szCs w:val="24"/>
                <w:rtl/>
              </w:rPr>
              <w:t>.</w:t>
            </w:r>
          </w:p>
          <w:p w:rsidR="00CA1F5D" w:rsidRPr="00614E60" w:rsidRDefault="00CA1F5D" w:rsidP="00614E60">
            <w:pPr>
              <w:bidi/>
              <w:spacing w:line="360" w:lineRule="auto"/>
              <w:rPr>
                <w:rFonts w:ascii="David" w:eastAsia="Times New Roman" w:hAnsi="David" w:cs="David"/>
                <w:sz w:val="24"/>
                <w:szCs w:val="24"/>
                <w:rtl/>
              </w:rPr>
            </w:pPr>
          </w:p>
        </w:tc>
      </w:tr>
      <w:tr w:rsidR="002E422D" w:rsidTr="000C4AF3">
        <w:trPr>
          <w:trHeight w:val="542"/>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4.</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 xml:space="preserve">מעמד למשקולות יד 3 קומות ? האם אפשר להגיש מעמד עם שתי קומות </w:t>
            </w:r>
          </w:p>
        </w:tc>
        <w:tc>
          <w:tcPr>
            <w:tcW w:w="4535" w:type="dxa"/>
            <w:shd w:val="clear" w:color="auto" w:fill="FFFFFF" w:themeFill="background1"/>
          </w:tcPr>
          <w:p w:rsidR="00CA1F5D" w:rsidRPr="00CA1F5D" w:rsidRDefault="00614E60" w:rsidP="00CA1F5D">
            <w:pPr>
              <w:bidi/>
              <w:spacing w:line="360" w:lineRule="auto"/>
              <w:rPr>
                <w:rFonts w:ascii="David" w:hAnsi="David" w:cs="David"/>
                <w:sz w:val="24"/>
                <w:szCs w:val="24"/>
              </w:rPr>
            </w:pPr>
            <w:r>
              <w:rPr>
                <w:rFonts w:ascii="David" w:hAnsi="David" w:cs="David" w:hint="cs"/>
                <w:sz w:val="24"/>
                <w:szCs w:val="24"/>
                <w:rtl/>
              </w:rPr>
              <w:t>ניתן גם בשני מדפים</w:t>
            </w:r>
            <w:r w:rsidR="000C4AF3">
              <w:rPr>
                <w:rFonts w:ascii="David"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5.</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משקולות היד מאיזה חומר ? גומי ? יוריטאן ? עגולות או משושות ?</w:t>
            </w:r>
          </w:p>
        </w:tc>
        <w:tc>
          <w:tcPr>
            <w:tcW w:w="4535" w:type="dxa"/>
            <w:shd w:val="clear" w:color="auto" w:fill="FFFFFF" w:themeFill="background1"/>
          </w:tcPr>
          <w:p w:rsidR="00614E60" w:rsidRPr="00614E60" w:rsidRDefault="00614E60" w:rsidP="00614E60">
            <w:pPr>
              <w:bidi/>
              <w:spacing w:line="360" w:lineRule="auto"/>
              <w:rPr>
                <w:rFonts w:ascii="David" w:hAnsi="David" w:cs="David"/>
                <w:sz w:val="24"/>
                <w:szCs w:val="24"/>
              </w:rPr>
            </w:pPr>
            <w:r w:rsidRPr="00614E60">
              <w:rPr>
                <w:rFonts w:ascii="David" w:hAnsi="David" w:cs="David" w:hint="cs"/>
                <w:sz w:val="24"/>
                <w:szCs w:val="24"/>
                <w:rtl/>
              </w:rPr>
              <w:t>אין כבר ייצור מקצועי של משקולות בגומי , רק יורי תן ,אין חשיבות לצורת המשקולת</w:t>
            </w:r>
            <w:r w:rsidR="000C4AF3">
              <w:rPr>
                <w:rFonts w:ascii="David" w:hAnsi="David" w:cs="David" w:hint="cs"/>
                <w:sz w:val="24"/>
                <w:szCs w:val="24"/>
                <w:rtl/>
              </w:rPr>
              <w:t>.</w:t>
            </w:r>
          </w:p>
          <w:p w:rsidR="00CA1F5D" w:rsidRPr="00614E60" w:rsidRDefault="00CA1F5D" w:rsidP="00614E60">
            <w:pPr>
              <w:bidi/>
              <w:spacing w:line="360" w:lineRule="auto"/>
              <w:rPr>
                <w:rFonts w:ascii="David" w:hAnsi="David" w:cs="David"/>
                <w:sz w:val="24"/>
                <w:szCs w:val="24"/>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6.</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סט מכשירי כוח 8 תחנות מה הכוונה ? מכשירים בודדים או מולטי ? אפשר לשלוח דוגמא למה הכוונה ?</w:t>
            </w:r>
          </w:p>
        </w:tc>
        <w:tc>
          <w:tcPr>
            <w:tcW w:w="4535" w:type="dxa"/>
            <w:shd w:val="clear" w:color="auto" w:fill="FFFFFF" w:themeFill="background1"/>
          </w:tcPr>
          <w:p w:rsidR="00CA1F5D" w:rsidRPr="00CA1F5D" w:rsidRDefault="00614E60" w:rsidP="00CA1F5D">
            <w:pPr>
              <w:bidi/>
              <w:spacing w:line="360" w:lineRule="auto"/>
              <w:rPr>
                <w:rFonts w:ascii="David" w:hAnsi="David" w:cs="David"/>
                <w:sz w:val="24"/>
                <w:szCs w:val="24"/>
                <w:rtl/>
              </w:rPr>
            </w:pPr>
            <w:r w:rsidRPr="00614E60">
              <w:rPr>
                <w:rFonts w:ascii="David" w:hAnsi="David" w:cs="David"/>
                <w:sz w:val="24"/>
                <w:szCs w:val="24"/>
                <w:rtl/>
              </w:rPr>
              <w:t>ע״פ מפרט במכרז סט מכשור דואלים</w:t>
            </w:r>
            <w:r w:rsidR="00932A42">
              <w:rPr>
                <w:rFonts w:ascii="David" w:hAnsi="David" w:cs="David" w:hint="cs"/>
                <w:sz w:val="24"/>
                <w:szCs w:val="24"/>
                <w:rtl/>
              </w:rPr>
              <w:t>.</w:t>
            </w:r>
          </w:p>
        </w:tc>
      </w:tr>
      <w:tr w:rsidR="002E422D" w:rsidTr="000C4AF3">
        <w:trPr>
          <w:trHeight w:val="628"/>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7.</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האם יש סיור קבלנים מקדים ? לראות מה הדרישות בשטח? איך מכניסים הציוד נגישות?</w:t>
            </w:r>
          </w:p>
        </w:tc>
        <w:tc>
          <w:tcPr>
            <w:tcW w:w="4535" w:type="dxa"/>
            <w:shd w:val="clear" w:color="auto" w:fill="auto"/>
          </w:tcPr>
          <w:p w:rsidR="00CA1F5D" w:rsidRDefault="00D8022A" w:rsidP="00AA5379">
            <w:pPr>
              <w:bidi/>
              <w:spacing w:line="360" w:lineRule="auto"/>
              <w:rPr>
                <w:rFonts w:ascii="David" w:hAnsi="David" w:cs="David"/>
                <w:sz w:val="24"/>
                <w:szCs w:val="24"/>
                <w:highlight w:val="magenta"/>
                <w:rtl/>
              </w:rPr>
            </w:pPr>
            <w:r>
              <w:rPr>
                <w:rFonts w:ascii="David" w:hAnsi="David" w:cs="David" w:hint="cs"/>
                <w:sz w:val="24"/>
                <w:szCs w:val="24"/>
                <w:rtl/>
              </w:rPr>
              <w:t>כנס ספקים</w:t>
            </w:r>
            <w:r w:rsidR="000C4AF3">
              <w:rPr>
                <w:rFonts w:ascii="David" w:hAnsi="David" w:cs="David" w:hint="cs"/>
                <w:sz w:val="24"/>
                <w:szCs w:val="24"/>
                <w:rtl/>
              </w:rPr>
              <w:t xml:space="preserve"> </w:t>
            </w:r>
            <w:r w:rsidR="00AA5379">
              <w:rPr>
                <w:rFonts w:ascii="David" w:hAnsi="David" w:cs="David" w:hint="cs"/>
                <w:sz w:val="24"/>
                <w:szCs w:val="24"/>
                <w:rtl/>
              </w:rPr>
              <w:t xml:space="preserve">אחד </w:t>
            </w:r>
            <w:r w:rsidR="00932A42">
              <w:rPr>
                <w:rFonts w:ascii="David" w:hAnsi="David" w:cs="David" w:hint="cs"/>
                <w:sz w:val="24"/>
                <w:szCs w:val="24"/>
                <w:rtl/>
              </w:rPr>
              <w:t xml:space="preserve">התקיים </w:t>
            </w:r>
            <w:r w:rsidR="000C4AF3">
              <w:rPr>
                <w:rFonts w:ascii="David" w:hAnsi="David" w:cs="David" w:hint="cs"/>
                <w:sz w:val="24"/>
                <w:szCs w:val="24"/>
                <w:rtl/>
              </w:rPr>
              <w:t>ביום 28.08.2022</w:t>
            </w:r>
            <w:r w:rsidR="00932A42">
              <w:rPr>
                <w:rFonts w:ascii="David" w:hAnsi="David" w:cs="David" w:hint="cs"/>
                <w:sz w:val="24"/>
                <w:szCs w:val="24"/>
                <w:rtl/>
              </w:rPr>
              <w:t xml:space="preserve"> בהתאם לבקשה זו.</w:t>
            </w:r>
          </w:p>
          <w:p w:rsidR="00D8022A" w:rsidRPr="00D8022A" w:rsidRDefault="00D8022A" w:rsidP="00D8022A">
            <w:pPr>
              <w:bidi/>
              <w:spacing w:line="360" w:lineRule="auto"/>
              <w:rPr>
                <w:rFonts w:ascii="David" w:hAnsi="David" w:cs="David" w:hint="cs"/>
                <w:sz w:val="24"/>
                <w:szCs w:val="24"/>
                <w:rtl/>
              </w:rPr>
            </w:pPr>
            <w:r w:rsidRPr="00D8022A">
              <w:rPr>
                <w:rFonts w:ascii="David" w:hAnsi="David" w:cs="David" w:hint="cs"/>
                <w:sz w:val="24"/>
                <w:szCs w:val="24"/>
                <w:rtl/>
              </w:rPr>
              <w:t>כמו כן, נקבע כנס ספקים נוסף ליום 05.09.2022 יש להתעדכן בכלל הפרטים במודעה באתר.</w:t>
            </w:r>
          </w:p>
          <w:p w:rsidR="00D8022A" w:rsidRPr="00D8022A" w:rsidRDefault="00D8022A" w:rsidP="00D8022A">
            <w:pPr>
              <w:bidi/>
              <w:spacing w:line="360" w:lineRule="auto"/>
              <w:rPr>
                <w:rFonts w:ascii="David" w:hAnsi="David" w:cs="David"/>
                <w:sz w:val="24"/>
                <w:szCs w:val="24"/>
                <w:rtl/>
              </w:rPr>
            </w:pPr>
            <w:r w:rsidRPr="00D8022A">
              <w:rPr>
                <w:rFonts w:ascii="David" w:hAnsi="David" w:cs="David" w:hint="cs"/>
                <w:sz w:val="24"/>
                <w:szCs w:val="24"/>
                <w:rtl/>
              </w:rPr>
              <w:t>יובהר כי השתתפות בלפחות באחד מכנס הספקים הינה חובה (מי שהשתתף בכנס במועד הראשון לא מחויב להשתתף בכנס במועד השני, ולהפך).</w:t>
            </w:r>
          </w:p>
          <w:p w:rsidR="00AA5379" w:rsidRPr="00CA1F5D" w:rsidRDefault="00AA5379" w:rsidP="00AA5379">
            <w:pPr>
              <w:bidi/>
              <w:spacing w:line="360" w:lineRule="auto"/>
              <w:rPr>
                <w:rFonts w:ascii="David" w:hAnsi="David" w:cs="David"/>
                <w:sz w:val="24"/>
                <w:szCs w:val="24"/>
                <w:highlight w:val="magenta"/>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8.</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Pr>
            </w:pPr>
            <w:r w:rsidRPr="00CA1F5D">
              <w:rPr>
                <w:rFonts w:ascii="David" w:hAnsi="David" w:cs="David"/>
                <w:sz w:val="24"/>
                <w:szCs w:val="24"/>
                <w:rtl/>
              </w:rPr>
              <w:t>אני מבקש לדעת במכשיר פוליקרוס זוויתי האם ניתן לתת ערימת משקל כוללת של 95 קג ?</w:t>
            </w:r>
          </w:p>
          <w:p w:rsidR="00CA1F5D" w:rsidRPr="00CA1F5D" w:rsidRDefault="00CA1F5D" w:rsidP="00CA1F5D">
            <w:pPr>
              <w:bidi/>
              <w:spacing w:line="360" w:lineRule="auto"/>
              <w:rPr>
                <w:rFonts w:ascii="David" w:hAnsi="David" w:cs="David"/>
                <w:sz w:val="24"/>
                <w:szCs w:val="24"/>
                <w:rtl/>
              </w:rPr>
            </w:pPr>
          </w:p>
        </w:tc>
        <w:tc>
          <w:tcPr>
            <w:tcW w:w="4535" w:type="dxa"/>
            <w:shd w:val="clear" w:color="auto" w:fill="FFFFFF" w:themeFill="background1"/>
          </w:tcPr>
          <w:p w:rsidR="00CA1F5D" w:rsidRPr="00CA1F5D" w:rsidRDefault="00614E60" w:rsidP="00CA1F5D">
            <w:pPr>
              <w:bidi/>
              <w:spacing w:line="360" w:lineRule="auto"/>
              <w:rPr>
                <w:rFonts w:ascii="David" w:hAnsi="David" w:cs="David"/>
                <w:sz w:val="24"/>
                <w:szCs w:val="24"/>
                <w:rtl/>
              </w:rPr>
            </w:pPr>
            <w:r w:rsidRPr="00614E60">
              <w:rPr>
                <w:rFonts w:ascii="David" w:hAnsi="David" w:cs="David"/>
                <w:sz w:val="24"/>
                <w:szCs w:val="24"/>
                <w:rtl/>
              </w:rPr>
              <w:t>בערימה 95 ק״ג כוונת המכרז משקל כללי</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9.</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פרק ג' הסכם ההתקשרות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נספח ב' -מפרט הטובין והשירותים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2. הציוד</w:t>
            </w:r>
          </w:p>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הדרישה: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2.8 על  המכשירים  להיות מצוידים באביזרי נוחות-על כל מכשיר מתקן להנחת בקבוק שתיה /טלפון.</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הבקשה: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אופציה כזו קיימת בחלק מהדגמים, לכן יש לציין זאת כאופציה בלבד.</w:t>
            </w:r>
          </w:p>
        </w:tc>
        <w:tc>
          <w:tcPr>
            <w:tcW w:w="4535" w:type="dxa"/>
            <w:shd w:val="clear" w:color="auto" w:fill="FFFFFF" w:themeFill="background1"/>
          </w:tcPr>
          <w:p w:rsidR="00CA1F5D" w:rsidRPr="00CA1F5D" w:rsidRDefault="00614E60" w:rsidP="00CA1F5D">
            <w:pPr>
              <w:bidi/>
              <w:spacing w:line="360" w:lineRule="auto"/>
              <w:rPr>
                <w:rFonts w:ascii="David" w:hAnsi="David" w:cs="David"/>
                <w:sz w:val="24"/>
                <w:szCs w:val="24"/>
                <w:rtl/>
              </w:rPr>
            </w:pPr>
            <w:r>
              <w:rPr>
                <w:rFonts w:ascii="David" w:hAnsi="David" w:cs="David" w:hint="cs"/>
                <w:sz w:val="24"/>
                <w:szCs w:val="24"/>
                <w:rtl/>
              </w:rPr>
              <w:t>אין שינוי בדרישות המכרז</w:t>
            </w:r>
            <w:r w:rsidR="00932A42">
              <w:rPr>
                <w:rFonts w:ascii="David"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10.</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פרק ג' הסכם ההתקשרות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נספח ב' -מפרט הטובין והשירותים</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2. הציוד</w:t>
            </w:r>
          </w:p>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הדרישה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2.11 חובת  הימצאות  "משקולות  ביניים" שיאפשרו שינוי הדרגתי נמוך בין המשקלים בכל מצב.</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הבקשה: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מכשירי הכח של חברתנו מסופקים עם אפשרות קפיצה נמוכה ומספקת, ולכן אין צורך במשקלי ביניים.   (משקלי ביניים נמוכים יותר מיועדים בד"כ לשימוש שיקומי  ולא לשימוש בחדרי כושר)</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יש לאפשר להציע מכשירי כוח ללא משקלי ביניים. </w:t>
            </w:r>
          </w:p>
        </w:tc>
        <w:tc>
          <w:tcPr>
            <w:tcW w:w="4535" w:type="dxa"/>
            <w:shd w:val="clear" w:color="auto" w:fill="FFFFFF" w:themeFill="background1"/>
          </w:tcPr>
          <w:p w:rsidR="00CA1F5D" w:rsidRPr="00CA1F5D" w:rsidRDefault="00614E60" w:rsidP="00CA1F5D">
            <w:pPr>
              <w:bidi/>
              <w:spacing w:line="360" w:lineRule="auto"/>
              <w:rPr>
                <w:rFonts w:ascii="David" w:hAnsi="David" w:cs="David"/>
                <w:sz w:val="24"/>
                <w:szCs w:val="24"/>
                <w:rtl/>
              </w:rPr>
            </w:pPr>
            <w:r>
              <w:rPr>
                <w:rFonts w:ascii="David" w:hAnsi="David" w:cs="David" w:hint="cs"/>
                <w:sz w:val="24"/>
                <w:szCs w:val="24"/>
                <w:rtl/>
              </w:rPr>
              <w:t>אין שינוי בדרישות המכרז</w:t>
            </w:r>
            <w:r w:rsidR="00932A42">
              <w:rPr>
                <w:rFonts w:ascii="David"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11.</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פרק ג' הסכם ההתקשרות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ציוד אירובי</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מפרט טכני למסילת ריצה</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הדרישה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מסך צפייה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מסכי טלוויזיה בגודל 15" ומעלה.</w:t>
            </w:r>
          </w:p>
          <w:p w:rsidR="00CA1F5D" w:rsidRPr="00CA1F5D" w:rsidRDefault="004B047D" w:rsidP="00CA1F5D">
            <w:pPr>
              <w:bidi/>
              <w:spacing w:line="360" w:lineRule="auto"/>
              <w:rPr>
                <w:rFonts w:ascii="David" w:hAnsi="David" w:cs="David" w:hint="cs"/>
                <w:sz w:val="24"/>
                <w:szCs w:val="24"/>
                <w:rtl/>
              </w:rPr>
            </w:pPr>
            <w:r w:rsidRPr="00CA1F5D">
              <w:rPr>
                <w:rFonts w:ascii="David" w:hAnsi="David" w:cs="David"/>
                <w:sz w:val="24"/>
                <w:szCs w:val="24"/>
                <w:rtl/>
              </w:rPr>
              <w:t>הבקשה: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לחברתנו מספר פתרונות איכותים למסכי צפייה.  -מסך עילי שממוקם מעל למסך ההפעלה</w:t>
            </w:r>
            <w:r w:rsidRPr="00CA1F5D">
              <w:rPr>
                <w:rFonts w:ascii="David" w:hAnsi="David" w:cs="David"/>
                <w:sz w:val="24"/>
                <w:szCs w:val="24"/>
              </w:rPr>
              <w:t xml:space="preserve"> </w:t>
            </w:r>
            <w:r w:rsidRPr="00CA1F5D">
              <w:rPr>
                <w:rFonts w:ascii="David" w:hAnsi="David" w:cs="David"/>
                <w:sz w:val="24"/>
                <w:szCs w:val="24"/>
                <w:rtl/>
              </w:rPr>
              <w:t xml:space="preserve"> ונקרא  </w:t>
            </w:r>
            <w:r w:rsidRPr="00CA1F5D">
              <w:rPr>
                <w:rFonts w:ascii="David" w:hAnsi="David" w:cs="David"/>
                <w:sz w:val="24"/>
                <w:szCs w:val="24"/>
              </w:rPr>
              <w:t>PVS</w:t>
            </w:r>
            <w:r w:rsidRPr="00CA1F5D">
              <w:rPr>
                <w:rFonts w:ascii="David" w:hAnsi="David" w:cs="David"/>
                <w:sz w:val="24"/>
                <w:szCs w:val="24"/>
                <w:rtl/>
              </w:rPr>
              <w:t xml:space="preserve"> </w:t>
            </w:r>
            <w:r w:rsidRPr="00CA1F5D">
              <w:rPr>
                <w:rFonts w:ascii="David" w:hAnsi="David" w:cs="David"/>
                <w:sz w:val="24"/>
                <w:szCs w:val="24"/>
              </w:rPr>
              <w:t>Personal Viewing Screen</w:t>
            </w:r>
            <w:r w:rsidRPr="00CA1F5D">
              <w:rPr>
                <w:rFonts w:ascii="David" w:hAnsi="David" w:cs="David"/>
                <w:sz w:val="24"/>
                <w:szCs w:val="24"/>
                <w:rtl/>
              </w:rPr>
              <w:t xml:space="preserve"> . </w:t>
            </w:r>
          </w:p>
          <w:p w:rsidR="00CA1F5D" w:rsidRPr="00CA1F5D" w:rsidRDefault="004B047D" w:rsidP="00CA1F5D">
            <w:pPr>
              <w:bidi/>
              <w:spacing w:line="360" w:lineRule="auto"/>
              <w:rPr>
                <w:rFonts w:ascii="David" w:hAnsi="David" w:cs="David"/>
                <w:sz w:val="24"/>
                <w:szCs w:val="24"/>
              </w:rPr>
            </w:pPr>
            <w:r w:rsidRPr="00CA1F5D">
              <w:rPr>
                <w:rFonts w:ascii="David" w:hAnsi="David" w:cs="David"/>
                <w:sz w:val="24"/>
                <w:szCs w:val="24"/>
                <w:rtl/>
              </w:rPr>
              <w:t xml:space="preserve">-מסך מגע הכולל את ההפעלה והטלויזיה במסך אחד. (והכולל אינטרנט וכל חידושי הטכנולוגיה המובילים.)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האם הכוונה למסך אינטגרלי מלא (מגע) או</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מסך טלוויזיה </w:t>
            </w:r>
            <w:r w:rsidRPr="00CA1F5D">
              <w:rPr>
                <w:rFonts w:ascii="David" w:hAnsi="David" w:cs="David"/>
                <w:sz w:val="24"/>
                <w:szCs w:val="24"/>
              </w:rPr>
              <w:t>PVS</w:t>
            </w:r>
            <w:r w:rsidRPr="00CA1F5D">
              <w:rPr>
                <w:rFonts w:ascii="David" w:hAnsi="David" w:cs="David"/>
                <w:sz w:val="24"/>
                <w:szCs w:val="24"/>
                <w:rtl/>
              </w:rPr>
              <w:t xml:space="preserve"> מקורי היוצא בזרוע מקורית מאחורי התצוגה. הסבר?</w:t>
            </w:r>
          </w:p>
        </w:tc>
        <w:tc>
          <w:tcPr>
            <w:tcW w:w="4535" w:type="dxa"/>
            <w:shd w:val="clear" w:color="auto" w:fill="FFFFFF" w:themeFill="background1"/>
          </w:tcPr>
          <w:p w:rsidR="00CA1F5D" w:rsidRPr="00CA1F5D" w:rsidRDefault="00614E60" w:rsidP="00CA1F5D">
            <w:pPr>
              <w:bidi/>
              <w:spacing w:line="360" w:lineRule="auto"/>
              <w:rPr>
                <w:rFonts w:ascii="David" w:hAnsi="David" w:cs="David"/>
                <w:sz w:val="24"/>
                <w:szCs w:val="24"/>
              </w:rPr>
            </w:pPr>
            <w:r>
              <w:rPr>
                <w:rFonts w:ascii="David" w:hAnsi="David" w:cs="David" w:hint="cs"/>
                <w:sz w:val="24"/>
                <w:szCs w:val="24"/>
                <w:rtl/>
              </w:rPr>
              <w:t>מסך טלוויזיה בלבד</w:t>
            </w:r>
            <w:r w:rsidR="00932A42">
              <w:rPr>
                <w:rFonts w:ascii="David"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12.</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פרק ג' הסכם ההתקשרות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ציוד אירובי</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מפרט טכני לקרוס טריינר- אליפטי</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הדרישה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מסך צפייה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מסכי טלוויזיה בגודל 15" ומעלה.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הבקשה: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האם הכוונה למסך אינטגרלי מלא (מגע) או</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מסך טלוויזיה </w:t>
            </w:r>
            <w:r w:rsidRPr="00CA1F5D">
              <w:rPr>
                <w:rFonts w:ascii="David" w:hAnsi="David" w:cs="David"/>
                <w:sz w:val="24"/>
                <w:szCs w:val="24"/>
              </w:rPr>
              <w:t>PVS</w:t>
            </w:r>
            <w:r w:rsidRPr="00CA1F5D">
              <w:rPr>
                <w:rFonts w:ascii="David" w:hAnsi="David" w:cs="David"/>
                <w:sz w:val="24"/>
                <w:szCs w:val="24"/>
                <w:rtl/>
              </w:rPr>
              <w:t xml:space="preserve"> מקורי היוצא בזרוע מקורית מאחורי התצוגה. הסבר?</w:t>
            </w:r>
          </w:p>
        </w:tc>
        <w:tc>
          <w:tcPr>
            <w:tcW w:w="4535" w:type="dxa"/>
            <w:shd w:val="clear" w:color="auto" w:fill="FFFFFF" w:themeFill="background1"/>
          </w:tcPr>
          <w:p w:rsidR="00CA1F5D" w:rsidRPr="00CA1F5D" w:rsidRDefault="00932A42" w:rsidP="00CA1F5D">
            <w:pPr>
              <w:bidi/>
              <w:spacing w:line="360" w:lineRule="auto"/>
              <w:rPr>
                <w:rFonts w:ascii="David" w:hAnsi="David" w:cs="David"/>
                <w:sz w:val="24"/>
                <w:szCs w:val="24"/>
                <w:rtl/>
              </w:rPr>
            </w:pPr>
            <w:r>
              <w:rPr>
                <w:rFonts w:ascii="David" w:hAnsi="David" w:cs="David" w:hint="cs"/>
                <w:sz w:val="24"/>
                <w:szCs w:val="24"/>
                <w:rtl/>
              </w:rPr>
              <w:t>ראה מענה לשאלה 11</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13.</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פרק ג' הסכם ההתקשרות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ציוד אירובי</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מפרט טכני לאופניים בישיבה     גבוהה</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הדרישה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רמת התנגדות 25 רמות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הבקשה: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הציוד שלנו (שהינו מקצועי ביותר וקיים בכל מועדוני הכושר והרשתות המובילות בעולם) כולל 20 דרגות עומס מהחלש ביותר (למבוגרים או מתחילים)  ועד לעוצמה מאוד גבוהה לספורטאים מקצועיים. לכן יש לעדכן את הדרישות ל 20 דרגות עומס.</w:t>
            </w:r>
          </w:p>
        </w:tc>
        <w:tc>
          <w:tcPr>
            <w:tcW w:w="4535" w:type="dxa"/>
            <w:shd w:val="clear" w:color="auto" w:fill="FFFFFF" w:themeFill="background1"/>
          </w:tcPr>
          <w:p w:rsidR="00CA1F5D" w:rsidRPr="00CA1F5D" w:rsidRDefault="000D744C" w:rsidP="00CA1F5D">
            <w:pPr>
              <w:bidi/>
              <w:spacing w:line="360" w:lineRule="auto"/>
              <w:rPr>
                <w:rFonts w:ascii="David" w:hAnsi="David" w:cs="David"/>
                <w:sz w:val="24"/>
                <w:szCs w:val="24"/>
                <w:rtl/>
              </w:rPr>
            </w:pPr>
            <w:r w:rsidRPr="000D744C">
              <w:rPr>
                <w:rFonts w:ascii="David" w:hAnsi="David" w:cs="David"/>
                <w:sz w:val="24"/>
                <w:szCs w:val="24"/>
                <w:rtl/>
              </w:rPr>
              <w:t>דרישות חדשות לדרגות עומס ותוכניות הכולל מינימום של</w:t>
            </w:r>
            <w:r>
              <w:rPr>
                <w:rFonts w:ascii="David" w:hAnsi="David" w:cs="David" w:hint="cs"/>
                <w:sz w:val="24"/>
                <w:szCs w:val="24"/>
                <w:rtl/>
              </w:rPr>
              <w:t xml:space="preserve"> </w:t>
            </w:r>
            <w:r w:rsidRPr="000D744C">
              <w:rPr>
                <w:rFonts w:ascii="David" w:hAnsi="David" w:cs="David"/>
                <w:sz w:val="24"/>
                <w:szCs w:val="24"/>
                <w:rtl/>
              </w:rPr>
              <w:t>14</w:t>
            </w:r>
            <w:r>
              <w:rPr>
                <w:rFonts w:ascii="David"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14</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פרק ג' הסכם ההתקשרות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ציוד אירובי</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מפרט טכני לאופניים בישיבה        גבוהה</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הדרישה :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מסך תצוגה אינטגרלי מלא, מסוג מגע, גודל מינימאלי 15" אינטש מינימום, מתממשק לאינטרנט, כפתורי שליטה במהירות ושיפוע חיצוניים (בנוסף לקיים במסך המגע) המאפשרים שליטה חיצונית (לא דרך המסך).</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הבקשה: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שליטה כזו קיימת רק במכשירי הריצה.</w:t>
            </w:r>
          </w:p>
          <w:p w:rsidR="00CA1F5D" w:rsidRPr="00CA1F5D" w:rsidRDefault="004B047D" w:rsidP="00932A42">
            <w:pPr>
              <w:bidi/>
              <w:spacing w:line="360" w:lineRule="auto"/>
              <w:rPr>
                <w:rFonts w:ascii="David" w:hAnsi="David" w:cs="David"/>
                <w:sz w:val="24"/>
                <w:szCs w:val="24"/>
                <w:rtl/>
              </w:rPr>
            </w:pPr>
            <w:r w:rsidRPr="00CA1F5D">
              <w:rPr>
                <w:rFonts w:ascii="David" w:hAnsi="David" w:cs="David"/>
                <w:sz w:val="24"/>
                <w:szCs w:val="24"/>
                <w:rtl/>
              </w:rPr>
              <w:t>יש להוריד את הדרישה של שליטה חיצונית  (לא דרך המסך) ולהשא</w:t>
            </w:r>
            <w:r w:rsidR="00932A42">
              <w:rPr>
                <w:rFonts w:ascii="David" w:hAnsi="David" w:cs="David" w:hint="cs"/>
                <w:sz w:val="24"/>
                <w:szCs w:val="24"/>
                <w:rtl/>
              </w:rPr>
              <w:t>י</w:t>
            </w:r>
            <w:r w:rsidRPr="00CA1F5D">
              <w:rPr>
                <w:rFonts w:ascii="David" w:hAnsi="David" w:cs="David"/>
                <w:sz w:val="24"/>
                <w:szCs w:val="24"/>
                <w:rtl/>
              </w:rPr>
              <w:t>ר אותה רק בריצה לשינוי מהירות ושיפוע.</w:t>
            </w:r>
          </w:p>
        </w:tc>
        <w:tc>
          <w:tcPr>
            <w:tcW w:w="4535" w:type="dxa"/>
            <w:shd w:val="clear" w:color="auto" w:fill="FFFFFF" w:themeFill="background1"/>
          </w:tcPr>
          <w:p w:rsidR="00CA1F5D" w:rsidRPr="00CA1F5D" w:rsidRDefault="002A6F8D" w:rsidP="00CA1F5D">
            <w:pPr>
              <w:bidi/>
              <w:spacing w:line="360" w:lineRule="auto"/>
              <w:rPr>
                <w:rFonts w:ascii="David" w:hAnsi="David" w:cs="David"/>
                <w:sz w:val="24"/>
                <w:szCs w:val="24"/>
                <w:rtl/>
              </w:rPr>
            </w:pPr>
            <w:r>
              <w:rPr>
                <w:rFonts w:ascii="David" w:hAnsi="David" w:cs="David" w:hint="cs"/>
                <w:sz w:val="24"/>
                <w:szCs w:val="24"/>
                <w:rtl/>
              </w:rPr>
              <w:t>מקובל</w:t>
            </w:r>
            <w:r w:rsidR="00932A42">
              <w:rPr>
                <w:rFonts w:ascii="David"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15.</w:t>
            </w:r>
          </w:p>
        </w:tc>
        <w:tc>
          <w:tcPr>
            <w:tcW w:w="1673" w:type="dxa"/>
            <w:shd w:val="clear" w:color="auto" w:fill="FFFFFF" w:themeFill="background1"/>
          </w:tcPr>
          <w:p w:rsidR="00CA1F5D" w:rsidRPr="00CA1F5D" w:rsidRDefault="004B047D" w:rsidP="00CA1F5D">
            <w:pPr>
              <w:tabs>
                <w:tab w:val="left" w:pos="5186"/>
              </w:tabs>
              <w:bidi/>
              <w:spacing w:line="360" w:lineRule="auto"/>
              <w:rPr>
                <w:rFonts w:ascii="David" w:hAnsi="David" w:cs="David"/>
                <w:sz w:val="24"/>
                <w:szCs w:val="24"/>
                <w:rtl/>
              </w:rPr>
            </w:pPr>
            <w:r w:rsidRPr="00CA1F5D">
              <w:rPr>
                <w:rFonts w:ascii="David" w:hAnsi="David" w:cs="David"/>
                <w:sz w:val="24"/>
                <w:szCs w:val="24"/>
                <w:rtl/>
              </w:rPr>
              <w:t>פרק ג' הסכם ההתקשרות</w:t>
            </w:r>
          </w:p>
          <w:p w:rsidR="00CA1F5D" w:rsidRPr="00CA1F5D" w:rsidRDefault="004B047D" w:rsidP="00CA1F5D">
            <w:pPr>
              <w:tabs>
                <w:tab w:val="left" w:pos="5186"/>
              </w:tabs>
              <w:bidi/>
              <w:spacing w:line="360" w:lineRule="auto"/>
              <w:rPr>
                <w:rFonts w:ascii="David" w:hAnsi="David" w:cs="David"/>
                <w:sz w:val="24"/>
                <w:szCs w:val="24"/>
                <w:rtl/>
              </w:rPr>
            </w:pPr>
            <w:r w:rsidRPr="00CA1F5D">
              <w:rPr>
                <w:rFonts w:ascii="David" w:hAnsi="David" w:cs="David"/>
                <w:sz w:val="24"/>
                <w:szCs w:val="24"/>
                <w:rtl/>
              </w:rPr>
              <w:t>ציוד כוח</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מעמד למשקולות יד 3 קומות</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Pr>
            </w:pPr>
            <w:r w:rsidRPr="00CA1F5D">
              <w:rPr>
                <w:rFonts w:ascii="David" w:hAnsi="David" w:cs="David"/>
                <w:sz w:val="24"/>
                <w:szCs w:val="24"/>
                <w:rtl/>
              </w:rPr>
              <w:t>המעמד יאפשר את אחסון כל סט המשקולות.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זה תלוי כמה זוגות יכלול הסט!</w:t>
            </w:r>
          </w:p>
        </w:tc>
        <w:tc>
          <w:tcPr>
            <w:tcW w:w="4535" w:type="dxa"/>
            <w:shd w:val="clear" w:color="auto" w:fill="FFFFFF" w:themeFill="background1"/>
          </w:tcPr>
          <w:p w:rsidR="002A6F8D" w:rsidRPr="002A6F8D" w:rsidRDefault="002A6F8D" w:rsidP="00932A42">
            <w:pPr>
              <w:bidi/>
              <w:spacing w:line="360" w:lineRule="auto"/>
              <w:rPr>
                <w:rFonts w:ascii="David" w:hAnsi="David" w:cs="David"/>
                <w:sz w:val="24"/>
                <w:szCs w:val="24"/>
              </w:rPr>
            </w:pPr>
            <w:r w:rsidRPr="002A6F8D">
              <w:rPr>
                <w:rFonts w:ascii="David" w:hAnsi="David" w:cs="David" w:hint="cs"/>
                <w:sz w:val="24"/>
                <w:szCs w:val="24"/>
                <w:rtl/>
              </w:rPr>
              <w:t xml:space="preserve">קפיצה של 2 ק״ג בין משקולות, מידוף ראה </w:t>
            </w:r>
            <w:r w:rsidR="00932A42">
              <w:rPr>
                <w:rFonts w:ascii="David" w:hAnsi="David" w:cs="David" w:hint="cs"/>
                <w:sz w:val="24"/>
                <w:szCs w:val="24"/>
                <w:rtl/>
              </w:rPr>
              <w:t>מענה לשאלה 4.</w:t>
            </w:r>
          </w:p>
          <w:p w:rsidR="00CA1F5D" w:rsidRPr="002A6F8D" w:rsidRDefault="00CA1F5D" w:rsidP="002A6F8D">
            <w:pPr>
              <w:bidi/>
              <w:spacing w:line="360" w:lineRule="auto"/>
              <w:rPr>
                <w:rFonts w:ascii="David" w:hAnsi="David" w:cs="David"/>
                <w:sz w:val="24"/>
                <w:szCs w:val="24"/>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16.</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פרק ג' הסכם ההתקשרות ציוד כוח</w:t>
            </w:r>
          </w:p>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הדרישה: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סט משקולות יד 2-30 ק"ג.</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הבקשה: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מהי קפיצת המשקל בין משקולת למשקולת  בטווח המשקלים של  2-10 ק"ג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קפיצות משקל מקובלות הן:  קפיצות של 2.5 או 1 ק"ג במשקלים עד 10 ק"ג, ואח"כ קפיצות של 2.5 ק"ג, יש גם אפשרות קפיצה של כל 2 ק"ג. </w:t>
            </w:r>
          </w:p>
        </w:tc>
        <w:tc>
          <w:tcPr>
            <w:tcW w:w="4535" w:type="dxa"/>
            <w:shd w:val="clear" w:color="auto" w:fill="FFFFFF" w:themeFill="background1"/>
          </w:tcPr>
          <w:p w:rsidR="002A6F8D" w:rsidRPr="002A6F8D" w:rsidRDefault="002A6F8D" w:rsidP="00932A42">
            <w:pPr>
              <w:bidi/>
              <w:spacing w:line="360" w:lineRule="auto"/>
              <w:rPr>
                <w:rFonts w:ascii="David" w:hAnsi="David" w:cs="David"/>
                <w:sz w:val="24"/>
                <w:szCs w:val="24"/>
              </w:rPr>
            </w:pPr>
            <w:r w:rsidRPr="002A6F8D">
              <w:rPr>
                <w:rFonts w:ascii="David" w:hAnsi="David" w:cs="David" w:hint="cs"/>
                <w:sz w:val="24"/>
                <w:szCs w:val="24"/>
                <w:rtl/>
              </w:rPr>
              <w:t xml:space="preserve">קפיצה של 2 ק״ג בין משקולות , מידוף </w:t>
            </w:r>
            <w:r w:rsidR="00932A42">
              <w:rPr>
                <w:rFonts w:ascii="David" w:hAnsi="David" w:cs="David" w:hint="cs"/>
                <w:sz w:val="24"/>
                <w:szCs w:val="24"/>
                <w:rtl/>
              </w:rPr>
              <w:t>ראה מענה לשאלה 4.</w:t>
            </w:r>
          </w:p>
          <w:p w:rsidR="002A6F8D" w:rsidRPr="002A6F8D" w:rsidRDefault="002A6F8D" w:rsidP="002A6F8D">
            <w:pPr>
              <w:bidi/>
              <w:spacing w:line="360" w:lineRule="auto"/>
              <w:rPr>
                <w:rFonts w:ascii="David" w:hAnsi="David" w:cs="David"/>
                <w:sz w:val="24"/>
                <w:szCs w:val="24"/>
              </w:rPr>
            </w:pPr>
          </w:p>
          <w:p w:rsidR="00CA1F5D" w:rsidRPr="002A6F8D" w:rsidRDefault="00CA1F5D" w:rsidP="00CA1F5D">
            <w:pPr>
              <w:bidi/>
              <w:spacing w:line="360" w:lineRule="auto"/>
              <w:rPr>
                <w:rFonts w:ascii="David" w:hAnsi="David" w:cs="David"/>
                <w:sz w:val="24"/>
                <w:szCs w:val="24"/>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17.</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עמוד 2 מועדי המכרז</w:t>
            </w:r>
          </w:p>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המועד האחרון להגשת שאלות ההבהרה 16.8.2022 בשעה 12:00 והמועד האחרון למענה על השאלות 17.8.2022.בהנחה ויהיו ספקים שיגישו "בדקה ה-90" לא תוכלו להגיב בזמן  שהגדרתם - מציע לרווח במספר ימים ולדחות את מועד ההגשה בהתאם.</w:t>
            </w:r>
          </w:p>
        </w:tc>
        <w:tc>
          <w:tcPr>
            <w:tcW w:w="4535" w:type="dxa"/>
            <w:shd w:val="clear" w:color="auto" w:fill="FFFFFF" w:themeFill="background1"/>
          </w:tcPr>
          <w:p w:rsidR="00CA1F5D" w:rsidRPr="00CA1F5D" w:rsidRDefault="00932A42" w:rsidP="00932A42">
            <w:pPr>
              <w:bidi/>
              <w:spacing w:line="360" w:lineRule="auto"/>
              <w:rPr>
                <w:rFonts w:ascii="David" w:hAnsi="David" w:cs="David"/>
                <w:sz w:val="24"/>
                <w:szCs w:val="24"/>
                <w:rtl/>
              </w:rPr>
            </w:pPr>
            <w:r>
              <w:rPr>
                <w:rFonts w:ascii="David" w:hAnsi="David" w:cs="David" w:hint="cs"/>
                <w:sz w:val="24"/>
                <w:szCs w:val="24"/>
                <w:rtl/>
              </w:rPr>
              <w:t>המועד האחרון להגשת הצעות עודכן ליום: 21.09.22 עד השעה 12:00 יש להתעדכן באתר המשרד ובאתר מנהל הרכש.</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18.</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עמוד 2 מועדי המכרז</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בהמשך לאמור לעיל,</w:t>
            </w:r>
            <w:r w:rsidR="00932A42">
              <w:rPr>
                <w:rFonts w:ascii="David" w:hAnsi="David" w:cs="David" w:hint="cs"/>
                <w:sz w:val="24"/>
                <w:szCs w:val="24"/>
                <w:rtl/>
              </w:rPr>
              <w:t xml:space="preserve"> </w:t>
            </w:r>
            <w:r w:rsidRPr="00CA1F5D">
              <w:rPr>
                <w:rFonts w:ascii="David" w:hAnsi="David" w:cs="David"/>
                <w:sz w:val="24"/>
                <w:szCs w:val="24"/>
                <w:rtl/>
              </w:rPr>
              <w:t>המועד האחרון שקבעתם להגשת המכרז הינו 24.8.2022 .מאילוצים פנים אירגוניים שלנו (חופשות של בעלי תפקידים העוסקים במכרזים ועוד..) נבקשכם לדחותו לתאריך 5.9.2022 כדיי שנוכל להשתתף בו  ולהיערך לקראתו כראוי</w:t>
            </w:r>
          </w:p>
        </w:tc>
        <w:tc>
          <w:tcPr>
            <w:tcW w:w="4535" w:type="dxa"/>
            <w:shd w:val="clear" w:color="auto" w:fill="FFFFFF" w:themeFill="background1"/>
          </w:tcPr>
          <w:p w:rsidR="00CA1F5D" w:rsidRPr="00CA1F5D" w:rsidRDefault="00932A42" w:rsidP="00CA1F5D">
            <w:pPr>
              <w:bidi/>
              <w:spacing w:line="360" w:lineRule="auto"/>
              <w:rPr>
                <w:rFonts w:ascii="David" w:hAnsi="David" w:cs="David"/>
                <w:sz w:val="24"/>
                <w:szCs w:val="24"/>
                <w:rtl/>
              </w:rPr>
            </w:pPr>
            <w:r>
              <w:rPr>
                <w:rFonts w:ascii="David" w:hAnsi="David" w:cs="David" w:hint="cs"/>
                <w:sz w:val="24"/>
                <w:szCs w:val="24"/>
                <w:rtl/>
              </w:rPr>
              <w:t>ראה מענה לשאלה 17.</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19.</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עמוד 3 תקציר המכרז סעיף 1.3.4</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עמוד 28 ההסכם סעיף 2.1</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עמוד 40 סעיף 3.1.1 וסעיף 3.1.2</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בעמודים 3 ו</w:t>
            </w:r>
            <w:r w:rsidR="00932A42">
              <w:rPr>
                <w:rFonts w:ascii="David" w:hAnsi="David" w:cs="David" w:hint="cs"/>
                <w:sz w:val="24"/>
                <w:szCs w:val="24"/>
                <w:rtl/>
              </w:rPr>
              <w:t xml:space="preserve"> - </w:t>
            </w:r>
            <w:r w:rsidRPr="00CA1F5D">
              <w:rPr>
                <w:rFonts w:ascii="David" w:hAnsi="David" w:cs="David"/>
                <w:sz w:val="24"/>
                <w:szCs w:val="24"/>
                <w:rtl/>
              </w:rPr>
              <w:t>28 מופיע שתקופת ההתקשרות הינה ל12 חודשים ואילו בעמוד 40 מופיע שהאחריות לציוד הכוח ולציוד האירובי הינה לשנתיים.</w:t>
            </w:r>
            <w:r w:rsidR="00932A42">
              <w:rPr>
                <w:rFonts w:ascii="David" w:hAnsi="David" w:cs="David" w:hint="cs"/>
                <w:sz w:val="24"/>
                <w:szCs w:val="24"/>
                <w:rtl/>
              </w:rPr>
              <w:t xml:space="preserve"> </w:t>
            </w:r>
            <w:r w:rsidRPr="00CA1F5D">
              <w:rPr>
                <w:rFonts w:ascii="David" w:hAnsi="David" w:cs="David"/>
                <w:sz w:val="24"/>
                <w:szCs w:val="24"/>
                <w:rtl/>
              </w:rPr>
              <w:t>נבקשכם</w:t>
            </w:r>
            <w:r w:rsidR="00932A42">
              <w:rPr>
                <w:rFonts w:ascii="David" w:hAnsi="David" w:cs="David"/>
                <w:sz w:val="24"/>
                <w:szCs w:val="24"/>
                <w:rtl/>
              </w:rPr>
              <w:t xml:space="preserve"> להבהיר מה משך תקופת האחריות הנ</w:t>
            </w:r>
            <w:r w:rsidRPr="00CA1F5D">
              <w:rPr>
                <w:rFonts w:ascii="David" w:hAnsi="David" w:cs="David"/>
                <w:sz w:val="24"/>
                <w:szCs w:val="24"/>
                <w:rtl/>
              </w:rPr>
              <w:t>דרשת?</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לידיעתכם האחריות הבסיסית של היצרנים בתחום חדריי הכושר בברירת המחדל הינה לשנתיים</w:t>
            </w:r>
          </w:p>
        </w:tc>
        <w:tc>
          <w:tcPr>
            <w:tcW w:w="4535" w:type="dxa"/>
            <w:shd w:val="clear" w:color="auto" w:fill="FFFFFF" w:themeFill="background1"/>
          </w:tcPr>
          <w:p w:rsidR="00CA1F5D" w:rsidRPr="00CA1F5D" w:rsidRDefault="00687BFF" w:rsidP="00CA1F5D">
            <w:pPr>
              <w:bidi/>
              <w:spacing w:line="360" w:lineRule="auto"/>
              <w:rPr>
                <w:rFonts w:ascii="David" w:hAnsi="David" w:cs="David"/>
                <w:sz w:val="24"/>
                <w:szCs w:val="24"/>
                <w:rtl/>
              </w:rPr>
            </w:pPr>
            <w:r>
              <w:rPr>
                <w:rFonts w:ascii="David" w:hAnsi="David" w:cs="David" w:hint="cs"/>
                <w:sz w:val="24"/>
                <w:szCs w:val="24"/>
                <w:rtl/>
              </w:rPr>
              <w:t xml:space="preserve">תקופת האחריות </w:t>
            </w:r>
            <w:r w:rsidR="00AA5379">
              <w:rPr>
                <w:rFonts w:ascii="David" w:hAnsi="David" w:cs="David" w:hint="cs"/>
                <w:sz w:val="24"/>
                <w:szCs w:val="24"/>
                <w:rtl/>
              </w:rPr>
              <w:t>ל</w:t>
            </w:r>
            <w:r>
              <w:rPr>
                <w:rFonts w:ascii="David" w:hAnsi="David" w:cs="David" w:hint="cs"/>
                <w:sz w:val="24"/>
                <w:szCs w:val="24"/>
                <w:rtl/>
              </w:rPr>
              <w:t>שנתיים</w:t>
            </w:r>
          </w:p>
          <w:p w:rsidR="00CA1F5D" w:rsidRPr="00CA1F5D" w:rsidRDefault="00CA1F5D" w:rsidP="00CA1F5D">
            <w:pPr>
              <w:bidi/>
              <w:spacing w:line="360" w:lineRule="auto"/>
              <w:rPr>
                <w:rFonts w:ascii="David" w:hAnsi="David" w:cs="David"/>
                <w:sz w:val="24"/>
                <w:szCs w:val="24"/>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20.</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עמוד 3 תכולת ההתקשרות</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התקנת הציוד מתבצעת בסמוך לאספקה, האם ההתראה של ההתקנה לפחות 60 יום כלולה במשך הזה(האם מדובר בזמן חופף). אין צורך מעבר ל120 יום</w:t>
            </w:r>
          </w:p>
        </w:tc>
        <w:tc>
          <w:tcPr>
            <w:tcW w:w="4535"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תשומת לב המציעים לסעיף 1.4.3. "מועד התקנה: בהתראה של לפחות 60 ימים קלנדריים מראש". המשרד לא מתחייב כי מועד האספקה יהיה גם מועד ההתקנה.</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21</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עמוד 6 טבלת תנאי סף מקצועיים</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האם ניתן במקום הטבלה שלכם (לאור הדרישה בתחתית הטבלה יש לצרף רשימת לקוחות + פרטי קשר)ליצור טבלה חדשה שתכלול את כל דרישותכם (שם לקוח,מועד אספקה והיקף כספי)ולהוסיף 2 עמודות של איש קשר וטלפון.או למלא את הנוכחית ולהוסיף בניספחים טבלה מפורטת? לחילופין אם תוכלו להפיץ מסמך שכולל את כל דרישותיכם.</w:t>
            </w:r>
          </w:p>
        </w:tc>
        <w:tc>
          <w:tcPr>
            <w:tcW w:w="4535" w:type="dxa"/>
            <w:shd w:val="clear" w:color="auto" w:fill="FFFFFF" w:themeFill="background1"/>
          </w:tcPr>
          <w:p w:rsidR="00CA1F5D" w:rsidRPr="00CA1F5D" w:rsidRDefault="00866E46" w:rsidP="00CA1F5D">
            <w:pPr>
              <w:bidi/>
              <w:spacing w:line="360" w:lineRule="auto"/>
              <w:rPr>
                <w:rFonts w:ascii="David" w:hAnsi="David" w:cs="David"/>
                <w:sz w:val="24"/>
                <w:szCs w:val="24"/>
                <w:rtl/>
              </w:rPr>
            </w:pPr>
            <w:r>
              <w:rPr>
                <w:rFonts w:ascii="David" w:hAnsi="David" w:cs="David" w:hint="cs"/>
                <w:sz w:val="24"/>
                <w:szCs w:val="24"/>
                <w:rtl/>
              </w:rPr>
              <w:t>ניתן להוסיף נספח, כל עוד הוא כולל את כל הפרמטרים שנדרשו בטבלה.</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22</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b/>
                <w:bCs/>
                <w:sz w:val="24"/>
                <w:szCs w:val="24"/>
                <w:rtl/>
              </w:rPr>
              <w:t>עמודים 7+8 אופן מתן ניקוד להצעות במכרז</w:t>
            </w:r>
          </w:p>
        </w:tc>
        <w:tc>
          <w:tcPr>
            <w:tcW w:w="7984" w:type="dxa"/>
            <w:shd w:val="clear" w:color="auto" w:fill="FFFFFF" w:themeFill="background1"/>
          </w:tcPr>
          <w:p w:rsidR="00CA1F5D" w:rsidRPr="00CA1F5D" w:rsidRDefault="00932A42" w:rsidP="00932A42">
            <w:pPr>
              <w:spacing w:line="360" w:lineRule="auto"/>
              <w:jc w:val="right"/>
              <w:rPr>
                <w:rFonts w:ascii="David" w:hAnsi="David" w:cs="David"/>
                <w:sz w:val="24"/>
                <w:szCs w:val="24"/>
              </w:rPr>
            </w:pPr>
            <w:r>
              <w:rPr>
                <w:rFonts w:ascii="David" w:hAnsi="David" w:cs="David"/>
                <w:sz w:val="24"/>
                <w:szCs w:val="24"/>
                <w:rtl/>
              </w:rPr>
              <w:t>נקבעה שיטת</w:t>
            </w:r>
            <w:r w:rsidR="004B047D" w:rsidRPr="00CA1F5D">
              <w:rPr>
                <w:rFonts w:ascii="David" w:hAnsi="David" w:cs="David"/>
                <w:sz w:val="24"/>
                <w:szCs w:val="24"/>
                <w:rtl/>
              </w:rPr>
              <w:t xml:space="preserve"> בחירת ההצעה הזוכה ע"י מתן ציון של 80% למחיר ו20% עפ"י דירוג מרכיבי האיכות.</w:t>
            </w:r>
          </w:p>
          <w:p w:rsidR="00CA1F5D" w:rsidRPr="00CA1F5D" w:rsidRDefault="004B047D" w:rsidP="00932A42">
            <w:pPr>
              <w:pStyle w:val="a"/>
              <w:keepNext w:val="0"/>
              <w:keepLines w:val="0"/>
              <w:numPr>
                <w:ilvl w:val="0"/>
                <w:numId w:val="26"/>
              </w:numPr>
              <w:spacing w:after="200"/>
              <w:jc w:val="left"/>
              <w:rPr>
                <w:rFonts w:ascii="David" w:hAnsi="David" w:cs="David"/>
                <w:sz w:val="24"/>
              </w:rPr>
            </w:pPr>
            <w:r w:rsidRPr="00CA1F5D">
              <w:rPr>
                <w:rFonts w:ascii="David" w:hAnsi="David" w:cs="David"/>
                <w:sz w:val="24"/>
                <w:rtl/>
              </w:rPr>
              <w:t>ראשית מתן משקל של 20% למרכיב האיכות הינו משקל נמוך מאוד(המקובל במכרזיי ציוד לחדריי כושר הוא: 30%-40%) .משקל ניקוד נמוך זה במרכיב האיכות יפגע משמעותית ביכולתכם לקבל ציוד ברמת איכות גבוהה ,במיוחד לאור העובדה  שבסעיפים המשמעותיים במפרט הטכני שלכם (יובהר בהמשך) הוגדרו דרישות נמוכות.</w:t>
            </w:r>
            <w:r w:rsidR="000D744C">
              <w:rPr>
                <w:rFonts w:ascii="David" w:hAnsi="David" w:cs="David" w:hint="cs"/>
                <w:sz w:val="24"/>
                <w:rtl/>
              </w:rPr>
              <w:t xml:space="preserve"> </w:t>
            </w:r>
            <w:r w:rsidRPr="00CA1F5D">
              <w:rPr>
                <w:rFonts w:ascii="David" w:hAnsi="David" w:cs="David"/>
                <w:sz w:val="24"/>
                <w:rtl/>
              </w:rPr>
              <w:t>הדבר יגרום לכך שספקים יתמקדו במחיר ולא באיכות ויגישו ציוד מליינים נמוכים(היות ולא הגדרתם לגשת עם הליין המתקדם ביותר הקיים בכל חברה)</w:t>
            </w:r>
          </w:p>
          <w:p w:rsidR="00CA1F5D" w:rsidRPr="00CA1F5D" w:rsidRDefault="004B047D" w:rsidP="00CA1F5D">
            <w:pPr>
              <w:pStyle w:val="a"/>
              <w:keepNext w:val="0"/>
              <w:keepLines w:val="0"/>
              <w:numPr>
                <w:ilvl w:val="0"/>
                <w:numId w:val="26"/>
              </w:numPr>
              <w:spacing w:after="200"/>
              <w:jc w:val="left"/>
              <w:rPr>
                <w:rFonts w:ascii="David" w:hAnsi="David" w:cs="David"/>
                <w:sz w:val="24"/>
              </w:rPr>
            </w:pPr>
            <w:r w:rsidRPr="00CA1F5D">
              <w:rPr>
                <w:rFonts w:ascii="David" w:hAnsi="David" w:cs="David"/>
                <w:sz w:val="24"/>
                <w:rtl/>
              </w:rPr>
              <w:t>בנוסף לאמור לעיל חשוב מאוד שמדדיי האיכות שבגינן ניתן ציון שמשפיע על אופן בחירת הספק הזוכה יתמקדו בתועלות משמעותיות ובמאפיינים טכנים ייחודיים.</w:t>
            </w:r>
            <w:r w:rsidR="00932A42">
              <w:rPr>
                <w:rFonts w:ascii="David" w:hAnsi="David" w:cs="David" w:hint="cs"/>
                <w:sz w:val="24"/>
                <w:rtl/>
              </w:rPr>
              <w:t xml:space="preserve"> </w:t>
            </w:r>
            <w:r w:rsidRPr="00CA1F5D">
              <w:rPr>
                <w:rFonts w:ascii="David" w:hAnsi="David" w:cs="David"/>
                <w:sz w:val="24"/>
                <w:rtl/>
              </w:rPr>
              <w:t xml:space="preserve">בשיטת הציון של המכרז הנוכחי יש התמקדות במספר קטן מאוד של מדדים ובזוטות שהינן מבחינת </w:t>
            </w:r>
            <w:r w:rsidRPr="00CA1F5D">
              <w:rPr>
                <w:rFonts w:ascii="David" w:hAnsi="David" w:cs="David"/>
                <w:sz w:val="24"/>
              </w:rPr>
              <w:t>NICE TO HAVE</w:t>
            </w:r>
            <w:r w:rsidRPr="00CA1F5D">
              <w:rPr>
                <w:rFonts w:ascii="David" w:hAnsi="David" w:cs="David"/>
                <w:sz w:val="24"/>
                <w:rtl/>
              </w:rPr>
              <w:t xml:space="preserve"> לדוגמא:</w:t>
            </w:r>
          </w:p>
          <w:p w:rsidR="00CA1F5D" w:rsidRPr="00CA1F5D" w:rsidRDefault="004B047D" w:rsidP="00CA1F5D">
            <w:pPr>
              <w:pStyle w:val="a"/>
              <w:keepNext w:val="0"/>
              <w:keepLines w:val="0"/>
              <w:numPr>
                <w:ilvl w:val="0"/>
                <w:numId w:val="27"/>
              </w:numPr>
              <w:spacing w:after="200"/>
              <w:jc w:val="left"/>
              <w:rPr>
                <w:rFonts w:ascii="David" w:hAnsi="David" w:cs="David"/>
                <w:sz w:val="24"/>
              </w:rPr>
            </w:pPr>
            <w:r w:rsidRPr="00CA1F5D">
              <w:rPr>
                <w:rFonts w:ascii="David" w:hAnsi="David" w:cs="David"/>
                <w:sz w:val="24"/>
                <w:rtl/>
              </w:rPr>
              <w:t>גודל מסך- ראשית ידוע שגודל המסך הינו פועל יוצא של מרחק הצפייה ולכן לאור מרחק הצפיה הקצר שקיים בציוד האירובי גודל המסך אינו יתרון.</w:t>
            </w:r>
          </w:p>
          <w:p w:rsidR="00CA1F5D" w:rsidRPr="00CA1F5D" w:rsidRDefault="004B047D" w:rsidP="00CA1F5D">
            <w:pPr>
              <w:pStyle w:val="a"/>
              <w:keepNext w:val="0"/>
              <w:keepLines w:val="0"/>
              <w:numPr>
                <w:ilvl w:val="0"/>
                <w:numId w:val="27"/>
              </w:numPr>
              <w:spacing w:after="200"/>
              <w:jc w:val="left"/>
              <w:rPr>
                <w:rFonts w:ascii="David" w:hAnsi="David" w:cs="David"/>
                <w:sz w:val="24"/>
              </w:rPr>
            </w:pPr>
            <w:r w:rsidRPr="00CA1F5D">
              <w:rPr>
                <w:rFonts w:ascii="David" w:hAnsi="David" w:cs="David"/>
                <w:sz w:val="24"/>
                <w:rtl/>
              </w:rPr>
              <w:t>גודל משטח המסילה -לכל חברה יש את גודל המשטח שלה שעומד בקריטריוני בטיחות קפדניים מידות גדולות יותר לא אמורות להוות קריטריון במתן ניקוד יתר.</w:t>
            </w:r>
          </w:p>
          <w:p w:rsidR="00CA1F5D" w:rsidRPr="00CA1F5D" w:rsidRDefault="004B047D" w:rsidP="00CA1F5D">
            <w:pPr>
              <w:pStyle w:val="a"/>
              <w:keepNext w:val="0"/>
              <w:keepLines w:val="0"/>
              <w:numPr>
                <w:ilvl w:val="0"/>
                <w:numId w:val="27"/>
              </w:numPr>
              <w:spacing w:after="200"/>
              <w:jc w:val="left"/>
              <w:rPr>
                <w:rFonts w:ascii="David" w:hAnsi="David" w:cs="David"/>
                <w:sz w:val="24"/>
              </w:rPr>
            </w:pPr>
            <w:r w:rsidRPr="00CA1F5D">
              <w:rPr>
                <w:rFonts w:ascii="David" w:hAnsi="David" w:cs="David"/>
                <w:sz w:val="24"/>
                <w:rtl/>
              </w:rPr>
              <w:t>צבע שילדה וצבע ריפוד -למה לבזבז ניקוד יקר על צבע שילדה וריפוד תגדירו מראש את הצבע הנידרש ורק ספקים שיעמדו בכך יוכלו להתמודד.בסוף הבחירה היא בצבע אחד.</w:t>
            </w:r>
          </w:p>
          <w:p w:rsidR="00CA1F5D" w:rsidRPr="00CA1F5D" w:rsidRDefault="004B047D" w:rsidP="00CA1F5D">
            <w:pPr>
              <w:pStyle w:val="a"/>
              <w:keepNext w:val="0"/>
              <w:keepLines w:val="0"/>
              <w:numPr>
                <w:ilvl w:val="0"/>
                <w:numId w:val="27"/>
              </w:numPr>
              <w:spacing w:after="200"/>
              <w:jc w:val="left"/>
              <w:rPr>
                <w:rFonts w:ascii="David" w:hAnsi="David" w:cs="David"/>
                <w:sz w:val="24"/>
              </w:rPr>
            </w:pPr>
            <w:r w:rsidRPr="00CA1F5D">
              <w:rPr>
                <w:rFonts w:ascii="David" w:hAnsi="David" w:cs="David"/>
                <w:sz w:val="24"/>
                <w:rtl/>
              </w:rPr>
              <w:t>מנגנון כלוב המשקולות למרבית החברות יש אופצייה במכשיריי הכוח לתוספת של משקל ביניים (2.5 ק"ג) רכיב זה קיים אצל כולם.ומימלא דרשתם בניספח ב' בסעיף 2.11 חובת המצאות משקולות ביניים (שהם בדרך כלל 2.5 ק,ג) לכן חבל לבזבז על סעיף זה ניקוד.</w:t>
            </w:r>
          </w:p>
          <w:p w:rsidR="00CA1F5D" w:rsidRPr="00CA1F5D" w:rsidRDefault="004B047D" w:rsidP="00CA1F5D">
            <w:pPr>
              <w:bidi/>
              <w:spacing w:line="360" w:lineRule="auto"/>
              <w:rPr>
                <w:rFonts w:ascii="David" w:hAnsi="David" w:cs="David"/>
                <w:b/>
                <w:bCs/>
                <w:sz w:val="24"/>
                <w:szCs w:val="24"/>
                <w:rtl/>
              </w:rPr>
            </w:pPr>
            <w:r w:rsidRPr="00CA1F5D">
              <w:rPr>
                <w:rFonts w:ascii="David" w:hAnsi="David" w:cs="David"/>
                <w:b/>
                <w:bCs/>
                <w:sz w:val="24"/>
                <w:szCs w:val="24"/>
                <w:rtl/>
              </w:rPr>
              <w:t>אנו מבקשים שבקביעת הניקוד:</w:t>
            </w:r>
          </w:p>
          <w:p w:rsidR="00CA1F5D" w:rsidRPr="00CA1F5D" w:rsidRDefault="004B047D" w:rsidP="00CA1F5D">
            <w:pPr>
              <w:pStyle w:val="a"/>
              <w:keepNext w:val="0"/>
              <w:keepLines w:val="0"/>
              <w:numPr>
                <w:ilvl w:val="0"/>
                <w:numId w:val="28"/>
              </w:numPr>
              <w:spacing w:after="200"/>
              <w:jc w:val="left"/>
              <w:rPr>
                <w:rFonts w:ascii="David" w:hAnsi="David" w:cs="David"/>
                <w:sz w:val="24"/>
              </w:rPr>
            </w:pPr>
            <w:r w:rsidRPr="00CA1F5D">
              <w:rPr>
                <w:rFonts w:ascii="David" w:hAnsi="David" w:cs="David"/>
                <w:sz w:val="24"/>
                <w:rtl/>
              </w:rPr>
              <w:t xml:space="preserve">תגדילו בצורה משמעותית את המרכיבים במקום להתייחס רק ל2 פרמטרים בציוד האירובי ו3 בציוד הכוח  תתיחסו כמקובל לאופן העמידה בכל דרישות המפרט הטכני המפורט והמקצועי שלכם </w:t>
            </w:r>
          </w:p>
          <w:p w:rsidR="00CA1F5D" w:rsidRPr="00CA1F5D" w:rsidRDefault="004B047D" w:rsidP="00CA1F5D">
            <w:pPr>
              <w:pStyle w:val="a"/>
              <w:keepNext w:val="0"/>
              <w:keepLines w:val="0"/>
              <w:numPr>
                <w:ilvl w:val="0"/>
                <w:numId w:val="28"/>
              </w:numPr>
              <w:spacing w:after="200"/>
              <w:jc w:val="left"/>
              <w:rPr>
                <w:rFonts w:ascii="David" w:hAnsi="David" w:cs="David"/>
                <w:sz w:val="24"/>
              </w:rPr>
            </w:pPr>
            <w:r w:rsidRPr="00CA1F5D">
              <w:rPr>
                <w:rFonts w:ascii="David" w:hAnsi="David" w:cs="David"/>
                <w:sz w:val="24"/>
                <w:rtl/>
              </w:rPr>
              <w:t>שתתמקדו במרכיבים ובתועלות חשובות למתאמן ותנקדו בהתאם לנתוניי המכשירים המעידים על איכות המכשירים וחוויית משתמש שהינם מרכיבים כמיתים חשובים מאוד הניתנים למדידה אובייקטיבית לדוגמה: מהירות מקסימאלית של מסילה,אחוז שיפוע חיובי ושלילי ,נוריות חיווי לזיהוי תקלות,משקל המכשיר,מספר תוכניות אימון ועוד.. מכשירים עם נתונים ייחודיים מעבר לנידרש במפרט:שיפוע מתכוונן ,שיפוע שלילי ועוד..).</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חבל שסוגייות שוליות כמו :גודל מסך,צבע מכשירים,וריפוד יכריעו וישפיעו על הניקוד הכללי יותר מתועלות ויתרונות משמעותיים.</w:t>
            </w:r>
          </w:p>
        </w:tc>
        <w:tc>
          <w:tcPr>
            <w:tcW w:w="4535" w:type="dxa"/>
            <w:shd w:val="clear" w:color="auto" w:fill="FFFFFF" w:themeFill="background1"/>
          </w:tcPr>
          <w:p w:rsidR="00CA1F5D" w:rsidRPr="00CA1F5D" w:rsidRDefault="002A6F8D" w:rsidP="00CA1F5D">
            <w:pPr>
              <w:bidi/>
              <w:spacing w:line="360" w:lineRule="auto"/>
              <w:rPr>
                <w:rFonts w:ascii="David" w:hAnsi="David" w:cs="David"/>
                <w:sz w:val="24"/>
                <w:szCs w:val="24"/>
                <w:rtl/>
              </w:rPr>
            </w:pPr>
            <w:r>
              <w:rPr>
                <w:rFonts w:ascii="David" w:hAnsi="David" w:cs="David" w:hint="cs"/>
                <w:sz w:val="24"/>
                <w:szCs w:val="24"/>
                <w:rtl/>
              </w:rPr>
              <w:t>אין שינוי בדריש</w:t>
            </w:r>
            <w:r w:rsidR="00866E46">
              <w:rPr>
                <w:rFonts w:ascii="David" w:hAnsi="David" w:cs="David" w:hint="cs"/>
                <w:sz w:val="24"/>
                <w:szCs w:val="24"/>
                <w:rtl/>
              </w:rPr>
              <w:t>ות המכרז לאף אחד מהסעיפים שצוינ</w:t>
            </w:r>
            <w:r>
              <w:rPr>
                <w:rFonts w:ascii="David" w:hAnsi="David" w:cs="David" w:hint="cs"/>
                <w:sz w:val="24"/>
                <w:szCs w:val="24"/>
                <w:rtl/>
              </w:rPr>
              <w:t>ו.</w:t>
            </w:r>
          </w:p>
          <w:p w:rsidR="00CA1F5D" w:rsidRPr="00CA1F5D" w:rsidRDefault="00CA1F5D" w:rsidP="00CA1F5D">
            <w:pPr>
              <w:bidi/>
              <w:spacing w:line="360" w:lineRule="auto"/>
              <w:rPr>
                <w:rFonts w:ascii="David" w:hAnsi="David" w:cs="David"/>
                <w:sz w:val="24"/>
                <w:szCs w:val="24"/>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23</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b/>
                <w:bCs/>
                <w:sz w:val="24"/>
                <w:szCs w:val="24"/>
                <w:rtl/>
              </w:rPr>
              <w:t>עמוד 8 טבלת תמחור ציוד אירובי סעיף 1.5.4 פריט 3</w:t>
            </w:r>
          </w:p>
        </w:tc>
        <w:tc>
          <w:tcPr>
            <w:tcW w:w="7984" w:type="dxa"/>
            <w:shd w:val="clear" w:color="auto" w:fill="FFFFFF" w:themeFill="background1"/>
          </w:tcPr>
          <w:p w:rsidR="00CA1F5D" w:rsidRPr="00CA1F5D" w:rsidRDefault="00932A42" w:rsidP="00CA1F5D">
            <w:pPr>
              <w:bidi/>
              <w:spacing w:line="360" w:lineRule="auto"/>
              <w:rPr>
                <w:rFonts w:ascii="David" w:hAnsi="David" w:cs="David"/>
                <w:sz w:val="24"/>
                <w:szCs w:val="24"/>
                <w:rtl/>
              </w:rPr>
            </w:pPr>
            <w:r>
              <w:rPr>
                <w:rFonts w:ascii="David" w:hAnsi="David" w:cs="David"/>
                <w:sz w:val="24"/>
                <w:szCs w:val="24"/>
                <w:rtl/>
              </w:rPr>
              <w:t>נ</w:t>
            </w:r>
            <w:r w:rsidR="004B047D" w:rsidRPr="00CA1F5D">
              <w:rPr>
                <w:rFonts w:ascii="David" w:hAnsi="David" w:cs="David"/>
                <w:sz w:val="24"/>
                <w:szCs w:val="24"/>
                <w:rtl/>
              </w:rPr>
              <w:t>דרשים 2 אופניים בישיבה גבוהה- ממליצים לשנות ל 1  בישיבה גבוהה ואחד בישיבה נמוכה כדי לאפשר לאוכלוסיות מגוונות להתאמן בהתאם ל:גיל מצב בריאותי וכד'..</w:t>
            </w:r>
          </w:p>
        </w:tc>
        <w:tc>
          <w:tcPr>
            <w:tcW w:w="4535" w:type="dxa"/>
            <w:shd w:val="clear" w:color="auto" w:fill="FFFFFF" w:themeFill="background1"/>
          </w:tcPr>
          <w:p w:rsidR="00CA1F5D" w:rsidRPr="00CA1F5D" w:rsidRDefault="002A6F8D" w:rsidP="00CA1F5D">
            <w:pPr>
              <w:bidi/>
              <w:spacing w:line="360" w:lineRule="auto"/>
              <w:rPr>
                <w:rFonts w:ascii="David" w:hAnsi="David" w:cs="David"/>
                <w:sz w:val="24"/>
                <w:szCs w:val="24"/>
                <w:rtl/>
              </w:rPr>
            </w:pPr>
            <w:r>
              <w:rPr>
                <w:rFonts w:ascii="David" w:hAnsi="David" w:cs="David" w:hint="cs"/>
                <w:sz w:val="24"/>
                <w:szCs w:val="24"/>
                <w:rtl/>
              </w:rPr>
              <w:t>אין שינוי במסמכי המכרז</w:t>
            </w:r>
          </w:p>
          <w:p w:rsidR="00CA1F5D" w:rsidRPr="00CA1F5D" w:rsidRDefault="00CA1F5D" w:rsidP="00CA1F5D">
            <w:pPr>
              <w:bidi/>
              <w:spacing w:line="360" w:lineRule="auto"/>
              <w:rPr>
                <w:rFonts w:ascii="David" w:hAnsi="David" w:cs="David"/>
                <w:sz w:val="24"/>
                <w:szCs w:val="24"/>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24</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b/>
                <w:bCs/>
                <w:sz w:val="24"/>
                <w:szCs w:val="24"/>
                <w:rtl/>
              </w:rPr>
              <w:t>עמוד 8 טבלת תמחור ציוד כוח סעיף 1.5.5 פריט 4</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נידרש לתמחר סט מכשור של 8 תחנות כוח ,ממליץ להפריד ולתמחר כל מכשיר בניפרד – דבר שיאפשר בהמשך הורדה \הוספה של מכשיר בודד כך שתדעו את מחירו.</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בנוסף מתבקש איפיון טכני מפורט לכל מכשיר בניפרד שיתיחחס למרכיבי איכות כמו משקל וכד'..כדיי להמנע מהגשת ציוד נחות.</w:t>
            </w:r>
          </w:p>
        </w:tc>
        <w:tc>
          <w:tcPr>
            <w:tcW w:w="4535" w:type="dxa"/>
            <w:shd w:val="clear" w:color="auto" w:fill="FFFFFF" w:themeFill="background1"/>
          </w:tcPr>
          <w:p w:rsidR="00CA1F5D" w:rsidRPr="00CA1F5D" w:rsidRDefault="00687BFF" w:rsidP="00CF3F1D">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25</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b/>
                <w:bCs/>
                <w:sz w:val="24"/>
                <w:szCs w:val="24"/>
                <w:rtl/>
              </w:rPr>
              <w:t>עמוד 31 סעיף 8.2 התמורה</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באבן דרך 1 במקרה של זכיה ניתן לקבל מקדמה של 15% כנגד ערבות בגובה המקדמה.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במידה וניזכה נבקש לוותר על המיקדמה כאבן דרך 1ולקבלה יחד עם אבן דרך 2 באספקה (כלומר 65% באספקה) נא אישורכם</w:t>
            </w:r>
          </w:p>
        </w:tc>
        <w:tc>
          <w:tcPr>
            <w:tcW w:w="4535" w:type="dxa"/>
            <w:shd w:val="clear" w:color="auto" w:fill="FFFFFF" w:themeFill="background1"/>
          </w:tcPr>
          <w:p w:rsidR="00CF3F1D" w:rsidRPr="00CA1F5D" w:rsidRDefault="00CF3F1D" w:rsidP="00CF3F1D">
            <w:pPr>
              <w:bidi/>
              <w:spacing w:line="360" w:lineRule="auto"/>
              <w:rPr>
                <w:rFonts w:ascii="David" w:hAnsi="David" w:cs="David"/>
                <w:sz w:val="24"/>
                <w:szCs w:val="24"/>
                <w:rtl/>
              </w:rPr>
            </w:pPr>
            <w:r>
              <w:rPr>
                <w:rFonts w:ascii="David" w:hAnsi="David" w:cs="David" w:hint="cs"/>
                <w:sz w:val="24"/>
                <w:szCs w:val="24"/>
                <w:rtl/>
              </w:rPr>
              <w:t>אין שינוי במסמכי המכרז</w:t>
            </w:r>
          </w:p>
          <w:p w:rsidR="00CA1F5D" w:rsidRPr="00CA1F5D" w:rsidRDefault="00CA1F5D" w:rsidP="00CA1F5D">
            <w:pPr>
              <w:bidi/>
              <w:spacing w:line="360" w:lineRule="auto"/>
              <w:rPr>
                <w:rFonts w:ascii="David" w:hAnsi="David" w:cs="David"/>
                <w:sz w:val="24"/>
                <w:szCs w:val="24"/>
                <w:highlight w:val="green"/>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26</w:t>
            </w:r>
          </w:p>
        </w:tc>
        <w:tc>
          <w:tcPr>
            <w:tcW w:w="1673" w:type="dxa"/>
            <w:shd w:val="clear" w:color="auto" w:fill="FFFFFF" w:themeFill="background1"/>
          </w:tcPr>
          <w:p w:rsidR="00CA1F5D" w:rsidRPr="00CA1F5D" w:rsidRDefault="004B047D" w:rsidP="00CA1F5D">
            <w:pPr>
              <w:pStyle w:val="Normal1"/>
              <w:spacing w:after="120" w:line="360" w:lineRule="auto"/>
              <w:ind w:left="0"/>
              <w:jc w:val="left"/>
              <w:rPr>
                <w:rFonts w:ascii="David" w:hAnsi="David"/>
                <w:b/>
                <w:bCs/>
                <w:sz w:val="24"/>
                <w:rtl/>
              </w:rPr>
            </w:pPr>
            <w:r w:rsidRPr="00CA1F5D">
              <w:rPr>
                <w:rFonts w:ascii="David" w:hAnsi="David"/>
                <w:b/>
                <w:bCs/>
                <w:sz w:val="24"/>
                <w:rtl/>
              </w:rPr>
              <w:t>עמוד 39 נספח ב' מפרט הטובין והשירותים סעיף 1.1</w:t>
            </w:r>
          </w:p>
          <w:p w:rsidR="00CA1F5D" w:rsidRPr="00CA1F5D" w:rsidRDefault="004B047D" w:rsidP="00CA1F5D">
            <w:pPr>
              <w:bidi/>
              <w:spacing w:line="360" w:lineRule="auto"/>
              <w:rPr>
                <w:rFonts w:ascii="David" w:hAnsi="David" w:cs="David"/>
                <w:sz w:val="24"/>
                <w:szCs w:val="24"/>
                <w:rtl/>
              </w:rPr>
            </w:pPr>
            <w:r w:rsidRPr="00CA1F5D">
              <w:rPr>
                <w:rFonts w:ascii="David" w:hAnsi="David" w:cs="David"/>
                <w:b/>
                <w:bCs/>
                <w:sz w:val="24"/>
                <w:szCs w:val="24"/>
                <w:rtl/>
              </w:rPr>
              <w:t>עמוד 40+עמוד 41 מפרט טכני מסילת הריצה</w:t>
            </w:r>
          </w:p>
        </w:tc>
        <w:tc>
          <w:tcPr>
            <w:tcW w:w="7984" w:type="dxa"/>
            <w:shd w:val="clear" w:color="auto" w:fill="FFFFFF" w:themeFill="background1"/>
          </w:tcPr>
          <w:p w:rsidR="00CA1F5D" w:rsidRPr="00CA1F5D" w:rsidRDefault="004B047D" w:rsidP="00CA1F5D">
            <w:pPr>
              <w:keepNext/>
              <w:keepLines/>
              <w:bidi/>
              <w:spacing w:line="360" w:lineRule="auto"/>
              <w:contextualSpacing/>
              <w:jc w:val="both"/>
              <w:rPr>
                <w:rFonts w:ascii="David" w:eastAsia="Times New Roman" w:hAnsi="David" w:cs="David"/>
                <w:sz w:val="24"/>
                <w:szCs w:val="24"/>
              </w:rPr>
            </w:pPr>
            <w:r w:rsidRPr="00CA1F5D">
              <w:rPr>
                <w:rFonts w:ascii="David" w:eastAsia="Times New Roman" w:hAnsi="David" w:cs="David"/>
                <w:sz w:val="24"/>
                <w:szCs w:val="24"/>
                <w:rtl/>
              </w:rPr>
              <w:t>בעמוד 39 נידרש שכל הציוד שיוצע יהיה ברמה של חדר כושר מקצועי מסחרי מותאם לעומס של 12 שעות עבודה ביום.</w:t>
            </w:r>
          </w:p>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לעומת זאת במפרט הטכני של מסילות הריצה נידרש שהמכשיר יהיה במהירות מינמאלית של 16 קמ"ש ו3 כוח סוס</w:t>
            </w:r>
            <w:r w:rsidRPr="00CA1F5D">
              <w:rPr>
                <w:rFonts w:ascii="David" w:hAnsi="David" w:cs="David"/>
                <w:sz w:val="24"/>
                <w:szCs w:val="24"/>
                <w:rtl/>
              </w:rPr>
              <w:t>.</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מעולם לא ניתקלנו במכרזים למקומות ציבוריים \מסחריים בדרישות מפרט של מסילות נמוכות כל כך.בכל המכרזים דרישת המינימום של המהירות המקסימאלית היא 23 קמ"ש והמנוע מינימום 4 כוח סוס.</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לידיעתכם הציוד האירובי מהווה את הפרק החשוב והיקר ביותר במכרזכם. בתוך פרק זה מסילות הריצה מהוות את המרכיב החשוב והיקר ביותר( מספר פריטים ועלות גבוהים).כידוע בניגוד לציוד הכוח בו המתאמן מתעכב לזמן קצר של דקות ספורות, בציוד האירובי השהיה ארוכה בצורה משמעותית ויכולה להגיע לשעה ואף ליותר מכך,הציוד האירובי מכיל רכיבים אלקטרונים יקרים  ומכאן גם ריבוי התקלות, הדרישה לאימון במכשירים האירובים גדולה ומכאן גם השחיקה ומספר התקלות הגדול שעלול להיגרם. לאור משך זמן האימון הארוך במכשירים אלה יש חשיבות רבה במכשירים איכותיים עם תועלות כאלה שימנעו נזק מהמתאמנים ויאפשרו חויית אימון איכותית.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רקע:לקביעת המהירות המקסימלית של המסילה במפרטי המכרז יש משמעות רבה מאוד, נכון שלכאורה אין רצים רבים המגיעים למהירויות הללו, אבל מהירות המסילה המקסימאלית (אצל כל הספקים המתמודדים במכרז זה) מהווה פקטור חשוב המעיד על חוזק המסילה, איכותה ועמידותה לאורך שנים: (חוזק ויציבות המרכב המכאני,קוטר הרולרים,סוג המייסבים,איכות הרצועות,גודל המסילה וכו',מספר תוכניות האימון,בלימת הזעזועים,מספר הפרמטרים המוצגים ועוד..). </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אצל כל הספקים מסלולי ריצה עם מהירות מקסימאלית גבוהה של 23 קמ"ש יגיעו עם פרמטרים רבים של חוזק ואיכות שאינם קיימים במסילות בעלות המהירות  המקסימאלית הנמוכה של 20/16 קמ"ש (גם שלנו). וזאת  הסיבה שכל חדריי הכושר רוכשים מכשירים בעלי מהירות 23 קמ"ש ומעלה(המהירות המקסימאלית של המסילה שלנו היא  25.4קמ"ש). במידה ותעלו את המהירות הנדרשת ל 23 קמ"ש (מכשירים ברמה זו קיימים אצל כל המתחרים ) כל המתחרים יאלצו לגשת עם הדגמים המתקדמים שלהם ,ואז לא משנה מי יזכה כי כל המכשירים במהירות 23 ומעלה הם ברמת איכות גבוהה.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 כל דרישת מהירות של מתחת ל23קמ"ש, תאפשר לכל הספקים הכנסת דגמים נחותים, הגדרת מהירות של 23 קמ"ש תסנן מכשירים נחותים ותאלץ את כל הספקים לגשת עם הליינים המתקדמים ביותר שלהם כפי שהדבר נעשה במרבית המכרזים.</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 xml:space="preserve">ואכן במרבית המכרזים כדוגמת מכרזכם כשהדרישה הינה לציוד מסחרי מסיבי (יש בידי עשרות דוגמאות מ95% מהמכרזים שנערכו בארץ כולל מהשנה האחרונה)  נדרשה מהירות  של 23 קמ"ש ומעלה דרישה זו מחייבת את כל הספקים (לכולם יש מכשירים שעומדים בדרישות אלו)לגשת עם הציוד המתקדם והחזק שלהם. </w:t>
            </w:r>
          </w:p>
        </w:tc>
        <w:tc>
          <w:tcPr>
            <w:tcW w:w="4535" w:type="dxa"/>
            <w:shd w:val="clear" w:color="auto" w:fill="FFFFFF" w:themeFill="background1"/>
          </w:tcPr>
          <w:p w:rsidR="00CA1F5D" w:rsidRPr="00CA1F5D" w:rsidRDefault="00866E46" w:rsidP="00CA1F5D">
            <w:pPr>
              <w:bidi/>
              <w:spacing w:line="360" w:lineRule="auto"/>
              <w:rPr>
                <w:rFonts w:ascii="David" w:hAnsi="David" w:cs="David"/>
                <w:sz w:val="24"/>
                <w:szCs w:val="24"/>
                <w:rtl/>
              </w:rPr>
            </w:pPr>
            <w:r>
              <w:rPr>
                <w:rFonts w:ascii="David" w:hAnsi="David" w:cs="David" w:hint="cs"/>
                <w:sz w:val="24"/>
                <w:szCs w:val="24"/>
                <w:rtl/>
              </w:rPr>
              <w:t>אין שינוי במסמכי המכרז</w:t>
            </w:r>
          </w:p>
          <w:p w:rsidR="00CA1F5D" w:rsidRPr="00CA1F5D" w:rsidRDefault="00CA1F5D" w:rsidP="00CA1F5D">
            <w:pPr>
              <w:bidi/>
              <w:spacing w:line="360" w:lineRule="auto"/>
              <w:rPr>
                <w:rFonts w:ascii="David" w:hAnsi="David" w:cs="David"/>
                <w:sz w:val="24"/>
                <w:szCs w:val="24"/>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27</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b/>
                <w:bCs/>
                <w:sz w:val="24"/>
                <w:szCs w:val="24"/>
                <w:rtl/>
              </w:rPr>
              <w:t>עמודים 41-42 מפרט טכני לציוד אירובי</w:t>
            </w:r>
          </w:p>
        </w:tc>
        <w:tc>
          <w:tcPr>
            <w:tcW w:w="7984" w:type="dxa"/>
            <w:shd w:val="clear" w:color="auto" w:fill="FFFFFF" w:themeFill="background1"/>
          </w:tcPr>
          <w:p w:rsidR="00CA1F5D" w:rsidRPr="00866E46" w:rsidRDefault="004B047D" w:rsidP="00866E46">
            <w:pPr>
              <w:bidi/>
              <w:spacing w:line="360" w:lineRule="auto"/>
              <w:rPr>
                <w:rFonts w:ascii="David" w:hAnsi="David" w:cs="David"/>
                <w:sz w:val="24"/>
                <w:szCs w:val="24"/>
                <w:rtl/>
              </w:rPr>
            </w:pPr>
            <w:r w:rsidRPr="00866E46">
              <w:rPr>
                <w:rFonts w:ascii="David" w:hAnsi="David" w:cs="David"/>
                <w:sz w:val="24"/>
                <w:szCs w:val="24"/>
                <w:rtl/>
              </w:rPr>
              <w:t>במפרט הטכני של מסילות הריצה והאליפטים נידרש: מסכיי טלויזיה בגודל 15" ומעלה ואילו במפרט הטכני של האופניים בלבד נידרש:</w:t>
            </w:r>
            <w:r w:rsidRPr="00CA1F5D">
              <w:rPr>
                <w:rFonts w:ascii="David" w:hAnsi="David" w:cs="David"/>
                <w:sz w:val="24"/>
                <w:szCs w:val="24"/>
                <w:rtl/>
              </w:rPr>
              <w:t xml:space="preserve"> "</w:t>
            </w:r>
            <w:r w:rsidRPr="00866E46">
              <w:rPr>
                <w:rFonts w:ascii="David" w:hAnsi="David" w:cs="David"/>
                <w:sz w:val="24"/>
                <w:szCs w:val="24"/>
                <w:rtl/>
              </w:rPr>
              <w:t>מסך תצוגה אינטגרלי מלא,</w:t>
            </w:r>
            <w:r w:rsidR="00866E46">
              <w:rPr>
                <w:rFonts w:ascii="David" w:hAnsi="David" w:cs="David" w:hint="cs"/>
                <w:sz w:val="24"/>
                <w:szCs w:val="24"/>
                <w:rtl/>
              </w:rPr>
              <w:t xml:space="preserve"> </w:t>
            </w:r>
            <w:r w:rsidRPr="00866E46">
              <w:rPr>
                <w:rFonts w:ascii="David" w:hAnsi="David" w:cs="David"/>
                <w:sz w:val="24"/>
                <w:szCs w:val="24"/>
                <w:rtl/>
              </w:rPr>
              <w:t>מסוג מגע,גודל מינימאלי "15 אינטש מינימום, ,מתממשק לאינטרנט,כפתורי שליטה במהירות ושיפוע חיצוניים (בנוסף לקיים במסך המגע) המאפשרים שליטה חיצונית(לא דרך המסך)"</w:t>
            </w:r>
          </w:p>
          <w:p w:rsidR="00CA1F5D" w:rsidRPr="00CA1F5D" w:rsidRDefault="004B047D" w:rsidP="00866E46">
            <w:pPr>
              <w:bidi/>
              <w:spacing w:line="360" w:lineRule="auto"/>
              <w:rPr>
                <w:rFonts w:ascii="David" w:hAnsi="David" w:cs="David"/>
                <w:sz w:val="24"/>
                <w:szCs w:val="24"/>
                <w:rtl/>
              </w:rPr>
            </w:pPr>
            <w:r w:rsidRPr="00866E46">
              <w:rPr>
                <w:rFonts w:ascii="David" w:hAnsi="David" w:cs="David"/>
                <w:sz w:val="24"/>
                <w:szCs w:val="24"/>
                <w:rtl/>
              </w:rPr>
              <w:t>נבקש את הבהרתכם: האם בכל הממכשירים האירובים נידרש מסך מגע כזה הכולל אפשרות התממשקות לאינטרנט ...או שרק באופניים?</w:t>
            </w:r>
          </w:p>
        </w:tc>
        <w:tc>
          <w:tcPr>
            <w:tcW w:w="4535" w:type="dxa"/>
            <w:shd w:val="clear" w:color="auto" w:fill="FFFFFF" w:themeFill="background1"/>
          </w:tcPr>
          <w:p w:rsidR="00CA1F5D" w:rsidRPr="00CA1F5D" w:rsidRDefault="00866E46" w:rsidP="00866E46">
            <w:pPr>
              <w:bidi/>
              <w:spacing w:line="360" w:lineRule="auto"/>
              <w:rPr>
                <w:rFonts w:ascii="David" w:hAnsi="David" w:cs="David"/>
                <w:sz w:val="24"/>
                <w:szCs w:val="24"/>
                <w:rtl/>
              </w:rPr>
            </w:pPr>
            <w:r>
              <w:rPr>
                <w:rFonts w:ascii="David" w:hAnsi="David" w:cs="David"/>
                <w:sz w:val="24"/>
                <w:szCs w:val="24"/>
                <w:rtl/>
              </w:rPr>
              <w:t>ע</w:t>
            </w:r>
            <w:r>
              <w:rPr>
                <w:rFonts w:ascii="David" w:hAnsi="David" w:cs="David" w:hint="cs"/>
                <w:sz w:val="24"/>
                <w:szCs w:val="24"/>
                <w:rtl/>
              </w:rPr>
              <w:t>ל פי ה</w:t>
            </w:r>
            <w:r>
              <w:rPr>
                <w:rFonts w:ascii="David" w:hAnsi="David" w:cs="David"/>
                <w:sz w:val="24"/>
                <w:szCs w:val="24"/>
                <w:rtl/>
              </w:rPr>
              <w:t xml:space="preserve">מפרט של המכרז </w:t>
            </w:r>
            <w:r>
              <w:rPr>
                <w:rFonts w:ascii="David" w:hAnsi="David" w:cs="David" w:hint="cs"/>
                <w:sz w:val="24"/>
                <w:szCs w:val="24"/>
                <w:rtl/>
              </w:rPr>
              <w:t xml:space="preserve">נדרש </w:t>
            </w:r>
            <w:r>
              <w:rPr>
                <w:rFonts w:ascii="David" w:hAnsi="David" w:cs="David"/>
                <w:sz w:val="24"/>
                <w:szCs w:val="24"/>
                <w:rtl/>
              </w:rPr>
              <w:t xml:space="preserve">מסכי טלוויזיה בלבד לכל </w:t>
            </w:r>
            <w:r>
              <w:rPr>
                <w:rFonts w:ascii="David" w:hAnsi="David" w:cs="David" w:hint="cs"/>
                <w:sz w:val="24"/>
                <w:szCs w:val="24"/>
                <w:rtl/>
              </w:rPr>
              <w:t>המכשירים ה</w:t>
            </w:r>
            <w:r w:rsidRPr="00866E46">
              <w:rPr>
                <w:rFonts w:ascii="David" w:hAnsi="David" w:cs="David"/>
                <w:sz w:val="24"/>
                <w:szCs w:val="24"/>
                <w:rtl/>
              </w:rPr>
              <w:t>אירוביים</w:t>
            </w:r>
            <w:r>
              <w:rPr>
                <w:rFonts w:ascii="David" w:hAnsi="David" w:cs="David" w:hint="cs"/>
                <w:sz w:val="24"/>
                <w:szCs w:val="24"/>
                <w:rtl/>
              </w:rPr>
              <w:t>.</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28</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b/>
                <w:bCs/>
                <w:sz w:val="24"/>
                <w:szCs w:val="24"/>
                <w:rtl/>
              </w:rPr>
              <w:t>עמוד 42 מפרט כללי של ציוד הכוח סעיף 5.1.7</w:t>
            </w:r>
          </w:p>
        </w:tc>
        <w:tc>
          <w:tcPr>
            <w:tcW w:w="7984" w:type="dxa"/>
            <w:shd w:val="clear" w:color="auto" w:fill="FFFFFF" w:themeFill="background1"/>
          </w:tcPr>
          <w:p w:rsidR="00CA1F5D" w:rsidRPr="00CA1F5D" w:rsidRDefault="004B047D" w:rsidP="00CA1F5D">
            <w:pPr>
              <w:keepNext/>
              <w:keepLines/>
              <w:bidi/>
              <w:spacing w:line="360" w:lineRule="auto"/>
              <w:contextualSpacing/>
              <w:jc w:val="both"/>
              <w:rPr>
                <w:rFonts w:ascii="David" w:eastAsia="Times New Roman" w:hAnsi="David" w:cs="David"/>
                <w:sz w:val="24"/>
                <w:szCs w:val="24"/>
              </w:rPr>
            </w:pPr>
            <w:r w:rsidRPr="00CA1F5D">
              <w:rPr>
                <w:rFonts w:ascii="David" w:eastAsia="Times New Roman" w:hAnsi="David" w:cs="David"/>
                <w:sz w:val="24"/>
                <w:szCs w:val="24"/>
                <w:rtl/>
              </w:rPr>
              <w:t>נידרש "לצורך שמירה על אחידות נדרש המציע להציע בהצעתו מוצרים מאותו יצרן בלבד ומאותו דגם(ליין -קו מוצרים) לכל קבוצות הציוד (אירובי וכוח).",נבקש לידע אתכם כי בחברתיינו :</w:t>
            </w:r>
          </w:p>
          <w:p w:rsidR="00CA1F5D" w:rsidRPr="00CA1F5D" w:rsidRDefault="004B047D" w:rsidP="00CA1F5D">
            <w:pPr>
              <w:keepNext/>
              <w:keepLines/>
              <w:bidi/>
              <w:spacing w:line="360" w:lineRule="auto"/>
              <w:contextualSpacing/>
              <w:jc w:val="both"/>
              <w:rPr>
                <w:rFonts w:ascii="David" w:eastAsia="Times New Roman" w:hAnsi="David" w:cs="David"/>
                <w:sz w:val="24"/>
                <w:szCs w:val="24"/>
                <w:rtl/>
              </w:rPr>
            </w:pPr>
            <w:r w:rsidRPr="00CA1F5D">
              <w:rPr>
                <w:rFonts w:ascii="David" w:eastAsia="Times New Roman" w:hAnsi="David" w:cs="David"/>
                <w:sz w:val="24"/>
                <w:szCs w:val="24"/>
                <w:rtl/>
              </w:rPr>
              <w:t xml:space="preserve">א.ליין מכשיריי הכוח הסלקטורים הדואליים הינו ליין אחיד </w:t>
            </w:r>
            <w:r w:rsidRPr="00CA1F5D">
              <w:rPr>
                <w:rFonts w:ascii="David" w:eastAsia="Times New Roman" w:hAnsi="David" w:cs="David"/>
                <w:sz w:val="24"/>
                <w:szCs w:val="24"/>
              </w:rPr>
              <w:t>VITALITY</w:t>
            </w:r>
            <w:r w:rsidRPr="00CA1F5D">
              <w:rPr>
                <w:rFonts w:ascii="David" w:eastAsia="Times New Roman" w:hAnsi="David" w:cs="David"/>
                <w:sz w:val="24"/>
                <w:szCs w:val="24"/>
                <w:rtl/>
              </w:rPr>
              <w:t xml:space="preserve"> וליין הספות והספסלים הינו אחיד ובניפרד </w:t>
            </w:r>
            <w:r w:rsidRPr="00CA1F5D">
              <w:rPr>
                <w:rFonts w:ascii="David" w:eastAsia="Times New Roman" w:hAnsi="David" w:cs="David"/>
                <w:sz w:val="24"/>
                <w:szCs w:val="24"/>
              </w:rPr>
              <w:t>DISCOVERY</w:t>
            </w:r>
            <w:r w:rsidRPr="00CA1F5D">
              <w:rPr>
                <w:rFonts w:ascii="David" w:eastAsia="Times New Roman" w:hAnsi="David" w:cs="David"/>
                <w:sz w:val="24"/>
                <w:szCs w:val="24"/>
                <w:rtl/>
              </w:rPr>
              <w:t xml:space="preserve"> </w:t>
            </w:r>
          </w:p>
          <w:p w:rsidR="00CA1F5D" w:rsidRPr="00CA1F5D" w:rsidRDefault="004B047D" w:rsidP="00CA1F5D">
            <w:pPr>
              <w:keepNext/>
              <w:keepLines/>
              <w:bidi/>
              <w:spacing w:line="360" w:lineRule="auto"/>
              <w:contextualSpacing/>
              <w:rPr>
                <w:rFonts w:ascii="David" w:eastAsia="Times New Roman" w:hAnsi="David" w:cs="David"/>
                <w:sz w:val="24"/>
                <w:szCs w:val="24"/>
              </w:rPr>
            </w:pPr>
            <w:r w:rsidRPr="00CA1F5D">
              <w:rPr>
                <w:rFonts w:ascii="David" w:eastAsia="Times New Roman" w:hAnsi="David" w:cs="David"/>
                <w:sz w:val="24"/>
                <w:szCs w:val="24"/>
                <w:rtl/>
              </w:rPr>
              <w:t>כל המכשירים מכל הליינים הנ"ל אחידים בניראותם</w:t>
            </w:r>
            <w:r w:rsidRPr="00CA1F5D">
              <w:rPr>
                <w:rFonts w:ascii="David" w:eastAsia="Times New Roman" w:hAnsi="David" w:cs="David"/>
                <w:sz w:val="24"/>
                <w:szCs w:val="24"/>
              </w:rPr>
              <w:t xml:space="preserve"> </w:t>
            </w:r>
            <w:r w:rsidRPr="00CA1F5D">
              <w:rPr>
                <w:rFonts w:ascii="David" w:eastAsia="Times New Roman" w:hAnsi="David" w:cs="David"/>
                <w:sz w:val="24"/>
                <w:szCs w:val="24"/>
                <w:rtl/>
              </w:rPr>
              <w:t>הכללית (שילדה,ריפוד וכד'..) ומסופקים לכל הלקוחות שלנו</w:t>
            </w:r>
            <w:r w:rsidRPr="00CA1F5D">
              <w:rPr>
                <w:rFonts w:ascii="David" w:eastAsia="Times New Roman" w:hAnsi="David" w:cs="David"/>
                <w:sz w:val="24"/>
                <w:szCs w:val="24"/>
              </w:rPr>
              <w:t xml:space="preserve"> </w:t>
            </w:r>
            <w:r w:rsidRPr="00CA1F5D">
              <w:rPr>
                <w:rFonts w:ascii="David" w:eastAsia="Times New Roman" w:hAnsi="David" w:cs="David"/>
                <w:sz w:val="24"/>
                <w:szCs w:val="24"/>
                <w:rtl/>
              </w:rPr>
              <w:t xml:space="preserve"> נא אישורכם.</w:t>
            </w:r>
          </w:p>
          <w:p w:rsidR="00CA1F5D" w:rsidRPr="00CA1F5D" w:rsidRDefault="00CA1F5D" w:rsidP="00CA1F5D">
            <w:pPr>
              <w:keepNext/>
              <w:keepLines/>
              <w:bidi/>
              <w:spacing w:line="360" w:lineRule="auto"/>
              <w:contextualSpacing/>
              <w:jc w:val="both"/>
              <w:rPr>
                <w:rFonts w:ascii="David" w:eastAsia="Times New Roman" w:hAnsi="David" w:cs="David"/>
                <w:sz w:val="24"/>
                <w:szCs w:val="24"/>
                <w:rtl/>
              </w:rPr>
            </w:pPr>
          </w:p>
          <w:p w:rsidR="00CA1F5D" w:rsidRPr="00CA1F5D" w:rsidRDefault="00CA1F5D" w:rsidP="00CA1F5D">
            <w:pPr>
              <w:bidi/>
              <w:spacing w:line="360" w:lineRule="auto"/>
              <w:rPr>
                <w:rFonts w:ascii="David" w:hAnsi="David" w:cs="David"/>
                <w:sz w:val="24"/>
                <w:szCs w:val="24"/>
                <w:rtl/>
              </w:rPr>
            </w:pPr>
          </w:p>
        </w:tc>
        <w:tc>
          <w:tcPr>
            <w:tcW w:w="4535" w:type="dxa"/>
            <w:shd w:val="clear" w:color="auto" w:fill="FFFFFF" w:themeFill="background1"/>
          </w:tcPr>
          <w:p w:rsidR="00CA1F5D" w:rsidRPr="00CA1F5D" w:rsidRDefault="00866E46" w:rsidP="00866E46">
            <w:pPr>
              <w:bidi/>
              <w:spacing w:line="360" w:lineRule="auto"/>
              <w:rPr>
                <w:rFonts w:ascii="David" w:hAnsi="David" w:cs="David"/>
                <w:sz w:val="24"/>
                <w:szCs w:val="24"/>
                <w:rtl/>
              </w:rPr>
            </w:pPr>
            <w:r w:rsidRPr="00866E46">
              <w:rPr>
                <w:rFonts w:ascii="David" w:hAnsi="David" w:cs="David"/>
                <w:sz w:val="24"/>
                <w:szCs w:val="24"/>
                <w:rtl/>
              </w:rPr>
              <w:t>כוונת המכרז ל</w:t>
            </w:r>
            <w:r w:rsidRPr="00866E46">
              <w:rPr>
                <w:rFonts w:ascii="David" w:hAnsi="David" w:cs="David" w:hint="cs"/>
                <w:sz w:val="24"/>
                <w:szCs w:val="24"/>
                <w:rtl/>
              </w:rPr>
              <w:t>יצור ל</w:t>
            </w:r>
            <w:r w:rsidRPr="00866E46">
              <w:rPr>
                <w:rFonts w:ascii="David" w:hAnsi="David" w:cs="David"/>
                <w:sz w:val="24"/>
                <w:szCs w:val="24"/>
                <w:rtl/>
              </w:rPr>
              <w:t xml:space="preserve">יין אחיד , אותה חברת ייצור , הדגש על </w:t>
            </w:r>
            <w:r w:rsidRPr="00866E46">
              <w:rPr>
                <w:rFonts w:ascii="David" w:hAnsi="David" w:cs="David" w:hint="cs"/>
                <w:sz w:val="24"/>
                <w:szCs w:val="24"/>
                <w:rtl/>
              </w:rPr>
              <w:t xml:space="preserve">סידרה </w:t>
            </w:r>
            <w:r w:rsidRPr="00866E46">
              <w:rPr>
                <w:rFonts w:ascii="David" w:hAnsi="David" w:cs="David"/>
                <w:sz w:val="24"/>
                <w:szCs w:val="24"/>
                <w:rtl/>
              </w:rPr>
              <w:t xml:space="preserve">העדכנית ביותר </w:t>
            </w:r>
            <w:r w:rsidRPr="00866E46">
              <w:rPr>
                <w:rFonts w:ascii="David" w:hAnsi="David" w:cs="David" w:hint="cs"/>
                <w:sz w:val="24"/>
                <w:szCs w:val="24"/>
                <w:rtl/>
              </w:rPr>
              <w:t>- סידרה</w:t>
            </w:r>
            <w:r w:rsidRPr="00866E46">
              <w:rPr>
                <w:rFonts w:ascii="David" w:hAnsi="David" w:cs="David"/>
                <w:sz w:val="24"/>
                <w:szCs w:val="24"/>
                <w:rtl/>
              </w:rPr>
              <w:t xml:space="preserve"> המתקדמת ביותר</w:t>
            </w: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29</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b/>
                <w:bCs/>
                <w:sz w:val="24"/>
                <w:szCs w:val="24"/>
                <w:rtl/>
              </w:rPr>
              <w:t>עמוד 42 סעיף 2 פריט 7 מכשיר בטן גב</w:t>
            </w:r>
          </w:p>
        </w:tc>
        <w:tc>
          <w:tcPr>
            <w:tcW w:w="7984"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eastAsia="Times New Roman" w:hAnsi="David" w:cs="David"/>
                <w:sz w:val="24"/>
                <w:szCs w:val="24"/>
                <w:rtl/>
              </w:rPr>
              <w:t xml:space="preserve">בשל עומס לא בריא על הגב התחתון יצרנית הציוד שלנו </w:t>
            </w:r>
            <w:r w:rsidRPr="00CA1F5D">
              <w:rPr>
                <w:rFonts w:ascii="David" w:eastAsia="Times New Roman" w:hAnsi="David" w:cs="David"/>
                <w:sz w:val="24"/>
                <w:szCs w:val="24"/>
              </w:rPr>
              <w:t>PRECOR</w:t>
            </w:r>
            <w:r w:rsidRPr="00CA1F5D">
              <w:rPr>
                <w:rFonts w:ascii="David" w:eastAsia="Times New Roman" w:hAnsi="David" w:cs="David"/>
                <w:sz w:val="24"/>
                <w:szCs w:val="24"/>
                <w:rtl/>
              </w:rPr>
              <w:t xml:space="preserve"> הפסיקה לייצר את המכשיר הזה בליין המכשירים הדואלים החדש שלה (אותו בכוונתינו להציע במכרז זה ). ולכן נבקש לגשת בסעיף זה עם מכשיר בטן מאותה סידרה אך ללא הפונקציה של פשיטת הגב- נא אישורכם</w:t>
            </w:r>
          </w:p>
        </w:tc>
        <w:tc>
          <w:tcPr>
            <w:tcW w:w="4535" w:type="dxa"/>
            <w:shd w:val="clear" w:color="auto" w:fill="FFFFFF" w:themeFill="background1"/>
          </w:tcPr>
          <w:p w:rsidR="00CA1F5D" w:rsidRPr="00CA1F5D" w:rsidRDefault="00866E46" w:rsidP="00866E46">
            <w:pPr>
              <w:bidi/>
              <w:spacing w:line="360" w:lineRule="auto"/>
              <w:rPr>
                <w:rFonts w:ascii="David" w:hAnsi="David" w:cs="David"/>
                <w:sz w:val="24"/>
                <w:szCs w:val="24"/>
                <w:rtl/>
              </w:rPr>
            </w:pPr>
            <w:r>
              <w:rPr>
                <w:rFonts w:ascii="David" w:hAnsi="David" w:cs="David" w:hint="cs"/>
                <w:sz w:val="24"/>
                <w:szCs w:val="24"/>
                <w:rtl/>
              </w:rPr>
              <w:t>מקובל, עם זאת יוב</w:t>
            </w:r>
            <w:r w:rsidR="00E925B1">
              <w:rPr>
                <w:rFonts w:ascii="David" w:hAnsi="David" w:cs="David" w:hint="cs"/>
                <w:sz w:val="24"/>
                <w:szCs w:val="24"/>
                <w:rtl/>
              </w:rPr>
              <w:t xml:space="preserve">הר כי </w:t>
            </w:r>
            <w:r>
              <w:rPr>
                <w:rFonts w:ascii="David" w:hAnsi="David" w:cs="David" w:hint="cs"/>
                <w:sz w:val="24"/>
                <w:szCs w:val="24"/>
                <w:rtl/>
              </w:rPr>
              <w:t xml:space="preserve">מספר התרגילים במכשירי הכוח לא תפחת מ </w:t>
            </w:r>
            <w:r>
              <w:rPr>
                <w:rFonts w:ascii="David" w:hAnsi="David" w:cs="David"/>
                <w:sz w:val="24"/>
                <w:szCs w:val="24"/>
                <w:rtl/>
              </w:rPr>
              <w:t>–</w:t>
            </w:r>
            <w:r>
              <w:rPr>
                <w:rFonts w:ascii="David" w:hAnsi="David" w:cs="David" w:hint="cs"/>
                <w:sz w:val="24"/>
                <w:szCs w:val="24"/>
                <w:rtl/>
              </w:rPr>
              <w:t xml:space="preserve"> 16 תרגילים בסה"כ.</w:t>
            </w:r>
          </w:p>
          <w:p w:rsidR="00CA1F5D" w:rsidRPr="00CA1F5D" w:rsidRDefault="00CA1F5D" w:rsidP="00CA1F5D">
            <w:pPr>
              <w:bidi/>
              <w:spacing w:line="360" w:lineRule="auto"/>
              <w:rPr>
                <w:rFonts w:ascii="David" w:hAnsi="David" w:cs="David"/>
                <w:sz w:val="24"/>
                <w:szCs w:val="24"/>
                <w:rtl/>
              </w:rPr>
            </w:pPr>
          </w:p>
        </w:tc>
      </w:tr>
      <w:tr w:rsidR="002E422D" w:rsidTr="00CA1F5D">
        <w:trPr>
          <w:tblHeader/>
        </w:trPr>
        <w:tc>
          <w:tcPr>
            <w:tcW w:w="995" w:type="dxa"/>
            <w:shd w:val="clear" w:color="auto" w:fill="FFFFFF" w:themeFill="background1"/>
          </w:tcPr>
          <w:p w:rsidR="00CA1F5D" w:rsidRPr="00CA1F5D" w:rsidRDefault="004B047D" w:rsidP="00CA1F5D">
            <w:pPr>
              <w:bidi/>
              <w:spacing w:line="360" w:lineRule="auto"/>
              <w:jc w:val="center"/>
              <w:rPr>
                <w:rFonts w:ascii="David" w:hAnsi="David" w:cs="David"/>
                <w:sz w:val="24"/>
                <w:szCs w:val="24"/>
                <w:rtl/>
              </w:rPr>
            </w:pPr>
            <w:r w:rsidRPr="00CA1F5D">
              <w:rPr>
                <w:rFonts w:ascii="David" w:hAnsi="David" w:cs="David"/>
                <w:sz w:val="24"/>
                <w:szCs w:val="24"/>
                <w:rtl/>
              </w:rPr>
              <w:t>30</w:t>
            </w:r>
          </w:p>
        </w:tc>
        <w:tc>
          <w:tcPr>
            <w:tcW w:w="1673"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עמודים 40-42 מפרטים טכניים</w:t>
            </w:r>
          </w:p>
        </w:tc>
        <w:tc>
          <w:tcPr>
            <w:tcW w:w="7984" w:type="dxa"/>
            <w:shd w:val="clear" w:color="auto" w:fill="FFFFFF" w:themeFill="background1"/>
          </w:tcPr>
          <w:p w:rsidR="00CA1F5D" w:rsidRPr="00CA1F5D" w:rsidRDefault="004B047D" w:rsidP="00CA1F5D">
            <w:pPr>
              <w:keepNext/>
              <w:keepLines/>
              <w:bidi/>
              <w:spacing w:line="360" w:lineRule="auto"/>
              <w:contextualSpacing/>
              <w:jc w:val="both"/>
              <w:rPr>
                <w:rFonts w:ascii="David" w:eastAsia="Times New Roman" w:hAnsi="David" w:cs="David"/>
                <w:sz w:val="24"/>
                <w:szCs w:val="24"/>
                <w:rtl/>
              </w:rPr>
            </w:pPr>
            <w:r w:rsidRPr="00CA1F5D">
              <w:rPr>
                <w:rFonts w:ascii="David" w:eastAsia="Times New Roman" w:hAnsi="David" w:cs="David"/>
                <w:sz w:val="24"/>
                <w:szCs w:val="24"/>
                <w:rtl/>
              </w:rPr>
              <w:t>אנו נקפיד לעמוד בכל דרישות המפרט הטכני המפורטות בסעיפים אלה- או לאישורכם מחריגות אלה טרם הגשת המכרז- עם זאת נבקש את הבהרתכם האם אי עמידה בדרישות הטכניות ללא אישורכם בטרם הגשת המכרז תגרום לפסילה? והאם הגדר</w:t>
            </w:r>
            <w:r w:rsidRPr="00CA1F5D">
              <w:rPr>
                <w:rFonts w:ascii="David" w:hAnsi="David" w:cs="David"/>
                <w:caps/>
                <w:sz w:val="24"/>
                <w:szCs w:val="24"/>
                <w:rtl/>
              </w:rPr>
              <w:t>תכם דרישה טכנית מינימאלית מחייבת</w:t>
            </w:r>
            <w:r w:rsidRPr="00CA1F5D">
              <w:rPr>
                <w:rFonts w:ascii="David" w:eastAsia="Times New Roman" w:hAnsi="David" w:cs="David"/>
                <w:sz w:val="24"/>
                <w:szCs w:val="24"/>
                <w:rtl/>
              </w:rPr>
              <w:t xml:space="preserve"> בכל טבלאות המפרט הטכני בציוד האירובי  והכוח אכן מחייבת ברמת פסילה במידה ולא התקבל אישור לחריגה</w:t>
            </w:r>
          </w:p>
        </w:tc>
        <w:tc>
          <w:tcPr>
            <w:tcW w:w="4535" w:type="dxa"/>
            <w:shd w:val="clear" w:color="auto" w:fill="FFFFFF" w:themeFill="background1"/>
          </w:tcPr>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המשרד אינו מעניק ייעוץ משפטי. עמידה בדרישות הסף מחויבת בהתאם לכל דין.</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אי עמידה בדרישות הסף עשויה להביא לפסילת ההצעה.</w:t>
            </w:r>
          </w:p>
          <w:p w:rsidR="00CA1F5D" w:rsidRPr="00CA1F5D" w:rsidRDefault="004B047D" w:rsidP="00CA1F5D">
            <w:pPr>
              <w:bidi/>
              <w:spacing w:line="360" w:lineRule="auto"/>
              <w:rPr>
                <w:rFonts w:ascii="David" w:hAnsi="David" w:cs="David"/>
                <w:sz w:val="24"/>
                <w:szCs w:val="24"/>
                <w:rtl/>
              </w:rPr>
            </w:pPr>
            <w:r w:rsidRPr="00CA1F5D">
              <w:rPr>
                <w:rFonts w:ascii="David" w:hAnsi="David" w:cs="David"/>
                <w:sz w:val="24"/>
                <w:szCs w:val="24"/>
                <w:rtl/>
              </w:rPr>
              <w:t>כלל הדרישות מפורטות במסמכי הפניה.</w:t>
            </w:r>
          </w:p>
        </w:tc>
      </w:tr>
      <w:tr w:rsidR="00687BFF" w:rsidTr="00CA1F5D">
        <w:trPr>
          <w:tblHeader/>
        </w:trPr>
        <w:tc>
          <w:tcPr>
            <w:tcW w:w="995" w:type="dxa"/>
            <w:shd w:val="clear" w:color="auto" w:fill="FFFFFF" w:themeFill="background1"/>
          </w:tcPr>
          <w:p w:rsidR="00687BFF" w:rsidRPr="00CA1F5D" w:rsidRDefault="00AA5379" w:rsidP="00687BFF">
            <w:pPr>
              <w:bidi/>
              <w:spacing w:line="360" w:lineRule="auto"/>
              <w:jc w:val="center"/>
              <w:rPr>
                <w:rFonts w:ascii="David" w:hAnsi="David" w:cs="David"/>
                <w:sz w:val="24"/>
                <w:szCs w:val="24"/>
                <w:rtl/>
              </w:rPr>
            </w:pPr>
            <w:r>
              <w:rPr>
                <w:rFonts w:ascii="David" w:hAnsi="David" w:cs="David" w:hint="cs"/>
                <w:sz w:val="24"/>
                <w:szCs w:val="24"/>
                <w:rtl/>
              </w:rPr>
              <w:t>31</w:t>
            </w:r>
          </w:p>
        </w:tc>
        <w:tc>
          <w:tcPr>
            <w:tcW w:w="1673" w:type="dxa"/>
            <w:shd w:val="clear" w:color="auto" w:fill="FFFFFF" w:themeFill="background1"/>
          </w:tcPr>
          <w:p w:rsidR="00687BFF" w:rsidRPr="00CA1F5D" w:rsidRDefault="00687BFF" w:rsidP="00687BFF">
            <w:pPr>
              <w:bidi/>
              <w:spacing w:line="360" w:lineRule="auto"/>
              <w:rPr>
                <w:rFonts w:ascii="David" w:hAnsi="David" w:cs="David"/>
                <w:sz w:val="24"/>
                <w:szCs w:val="24"/>
                <w:rtl/>
              </w:rPr>
            </w:pPr>
          </w:p>
        </w:tc>
        <w:tc>
          <w:tcPr>
            <w:tcW w:w="7984" w:type="dxa"/>
            <w:shd w:val="clear" w:color="auto" w:fill="FFFFFF" w:themeFill="background1"/>
          </w:tcPr>
          <w:p w:rsidR="00687BFF" w:rsidRPr="00CA1F5D" w:rsidRDefault="00687BFF" w:rsidP="00687BFF">
            <w:pPr>
              <w:keepNext/>
              <w:keepLines/>
              <w:bidi/>
              <w:spacing w:line="360" w:lineRule="auto"/>
              <w:contextualSpacing/>
              <w:jc w:val="both"/>
              <w:rPr>
                <w:rFonts w:ascii="David" w:eastAsia="Times New Roman" w:hAnsi="David" w:cs="David"/>
                <w:sz w:val="24"/>
                <w:szCs w:val="24"/>
                <w:rtl/>
              </w:rPr>
            </w:pPr>
            <w:r>
              <w:rPr>
                <w:rFonts w:ascii="David" w:eastAsia="Times New Roman" w:hAnsi="David" w:cs="David" w:hint="cs"/>
                <w:sz w:val="24"/>
                <w:szCs w:val="24"/>
                <w:rtl/>
              </w:rPr>
              <w:t xml:space="preserve"> מה העומק ורוחב של מעלית משא מהפריקה וטעינה.</w:t>
            </w:r>
          </w:p>
        </w:tc>
        <w:tc>
          <w:tcPr>
            <w:tcW w:w="4535" w:type="dxa"/>
            <w:shd w:val="clear" w:color="auto" w:fill="FFFFFF" w:themeFill="background1"/>
          </w:tcPr>
          <w:p w:rsidR="00687BFF" w:rsidRDefault="00687BFF" w:rsidP="00687BFF">
            <w:pPr>
              <w:keepNext/>
              <w:keepLines/>
              <w:bidi/>
              <w:spacing w:line="360" w:lineRule="auto"/>
              <w:contextualSpacing/>
              <w:jc w:val="both"/>
              <w:rPr>
                <w:rFonts w:ascii="David" w:eastAsia="Times New Roman" w:hAnsi="David" w:cs="David" w:hint="cs"/>
                <w:sz w:val="24"/>
                <w:szCs w:val="24"/>
                <w:rtl/>
              </w:rPr>
            </w:pPr>
            <w:r>
              <w:rPr>
                <w:rFonts w:ascii="David" w:eastAsia="Times New Roman" w:hAnsi="David" w:cs="David" w:hint="cs"/>
                <w:sz w:val="24"/>
                <w:szCs w:val="24"/>
                <w:rtl/>
              </w:rPr>
              <w:t xml:space="preserve">מעלית משא רוחב </w:t>
            </w:r>
            <w:r>
              <w:rPr>
                <w:rFonts w:ascii="David" w:eastAsia="Times New Roman" w:hAnsi="David" w:cs="David" w:hint="cs"/>
                <w:sz w:val="24"/>
                <w:szCs w:val="24"/>
                <w:rtl/>
              </w:rPr>
              <w:t>-</w:t>
            </w:r>
            <w:r>
              <w:rPr>
                <w:rFonts w:ascii="David" w:eastAsia="Times New Roman" w:hAnsi="David" w:cs="David" w:hint="cs"/>
                <w:sz w:val="24"/>
                <w:szCs w:val="24"/>
                <w:rtl/>
              </w:rPr>
              <w:t xml:space="preserve"> 1.40 </w:t>
            </w:r>
          </w:p>
          <w:p w:rsidR="00687BFF" w:rsidRDefault="00687BFF" w:rsidP="00687BFF">
            <w:pPr>
              <w:keepNext/>
              <w:keepLines/>
              <w:bidi/>
              <w:spacing w:line="360" w:lineRule="auto"/>
              <w:contextualSpacing/>
              <w:jc w:val="both"/>
              <w:rPr>
                <w:rFonts w:ascii="David" w:eastAsia="Times New Roman" w:hAnsi="David" w:cs="David"/>
                <w:sz w:val="24"/>
                <w:szCs w:val="24"/>
                <w:rtl/>
              </w:rPr>
            </w:pPr>
            <w:r>
              <w:rPr>
                <w:rFonts w:ascii="David" w:eastAsia="Times New Roman" w:hAnsi="David" w:cs="David" w:hint="cs"/>
                <w:sz w:val="24"/>
                <w:szCs w:val="24"/>
                <w:rtl/>
              </w:rPr>
              <w:t xml:space="preserve">גובה </w:t>
            </w:r>
            <w:r>
              <w:rPr>
                <w:rFonts w:ascii="David" w:eastAsia="Times New Roman" w:hAnsi="David" w:cs="David"/>
                <w:sz w:val="24"/>
                <w:szCs w:val="24"/>
                <w:rtl/>
              </w:rPr>
              <w:t>–</w:t>
            </w:r>
            <w:r>
              <w:rPr>
                <w:rFonts w:ascii="David" w:eastAsia="Times New Roman" w:hAnsi="David" w:cs="David" w:hint="cs"/>
                <w:sz w:val="24"/>
                <w:szCs w:val="24"/>
                <w:rtl/>
              </w:rPr>
              <w:t xml:space="preserve"> 2.1</w:t>
            </w:r>
          </w:p>
          <w:p w:rsidR="00687BFF" w:rsidRPr="00186015" w:rsidRDefault="00687BFF" w:rsidP="00186015">
            <w:pPr>
              <w:keepNext/>
              <w:keepLines/>
              <w:bidi/>
              <w:spacing w:line="360" w:lineRule="auto"/>
              <w:contextualSpacing/>
              <w:jc w:val="both"/>
              <w:rPr>
                <w:rFonts w:ascii="David" w:eastAsia="Times New Roman" w:hAnsi="David" w:cs="David"/>
                <w:sz w:val="24"/>
                <w:szCs w:val="24"/>
                <w:rtl/>
              </w:rPr>
            </w:pPr>
            <w:r>
              <w:rPr>
                <w:rFonts w:ascii="David" w:eastAsia="Times New Roman" w:hAnsi="David" w:cs="David" w:hint="cs"/>
                <w:sz w:val="24"/>
                <w:szCs w:val="24"/>
                <w:rtl/>
              </w:rPr>
              <w:t>עומק -2.4</w:t>
            </w:r>
          </w:p>
        </w:tc>
      </w:tr>
      <w:tr w:rsidR="00687BFF" w:rsidTr="001E4E59">
        <w:trPr>
          <w:trHeight w:val="674"/>
          <w:tblHeader/>
        </w:trPr>
        <w:tc>
          <w:tcPr>
            <w:tcW w:w="995" w:type="dxa"/>
            <w:shd w:val="clear" w:color="auto" w:fill="FFFFFF" w:themeFill="background1"/>
          </w:tcPr>
          <w:p w:rsidR="00687BFF" w:rsidRPr="00CA1F5D" w:rsidRDefault="00AA5379" w:rsidP="00687BFF">
            <w:pPr>
              <w:bidi/>
              <w:spacing w:line="360" w:lineRule="auto"/>
              <w:jc w:val="center"/>
              <w:rPr>
                <w:rFonts w:ascii="David" w:hAnsi="David" w:cs="David"/>
                <w:sz w:val="24"/>
                <w:szCs w:val="24"/>
                <w:rtl/>
              </w:rPr>
            </w:pPr>
            <w:r>
              <w:rPr>
                <w:rFonts w:ascii="David" w:hAnsi="David" w:cs="David" w:hint="cs"/>
                <w:sz w:val="24"/>
                <w:szCs w:val="24"/>
                <w:rtl/>
              </w:rPr>
              <w:t>32</w:t>
            </w:r>
          </w:p>
        </w:tc>
        <w:tc>
          <w:tcPr>
            <w:tcW w:w="1673" w:type="dxa"/>
            <w:shd w:val="clear" w:color="auto" w:fill="FFFFFF" w:themeFill="background1"/>
          </w:tcPr>
          <w:p w:rsidR="00687BFF" w:rsidRPr="00CA1F5D" w:rsidRDefault="00687BFF" w:rsidP="00687BFF">
            <w:pPr>
              <w:bidi/>
              <w:spacing w:line="360" w:lineRule="auto"/>
              <w:rPr>
                <w:rFonts w:ascii="David" w:hAnsi="David" w:cs="David"/>
                <w:sz w:val="24"/>
                <w:szCs w:val="24"/>
                <w:rtl/>
              </w:rPr>
            </w:pPr>
          </w:p>
        </w:tc>
        <w:tc>
          <w:tcPr>
            <w:tcW w:w="7984" w:type="dxa"/>
            <w:shd w:val="clear" w:color="auto" w:fill="FFFFFF" w:themeFill="background1"/>
          </w:tcPr>
          <w:p w:rsidR="00687BFF" w:rsidRDefault="00AA5379" w:rsidP="001E4E59">
            <w:pPr>
              <w:keepNext/>
              <w:keepLines/>
              <w:bidi/>
              <w:spacing w:line="360" w:lineRule="auto"/>
              <w:contextualSpacing/>
              <w:jc w:val="both"/>
              <w:rPr>
                <w:rFonts w:ascii="David" w:eastAsia="Times New Roman" w:hAnsi="David" w:cs="David" w:hint="cs"/>
                <w:sz w:val="24"/>
                <w:szCs w:val="24"/>
                <w:rtl/>
              </w:rPr>
            </w:pPr>
            <w:r>
              <w:rPr>
                <w:rFonts w:ascii="David" w:eastAsia="Times New Roman" w:hAnsi="David" w:cs="David" w:hint="cs"/>
                <w:sz w:val="24"/>
                <w:szCs w:val="24"/>
                <w:rtl/>
              </w:rPr>
              <w:t>גובה רצפה עד ת</w:t>
            </w:r>
            <w:r w:rsidR="001E4E59">
              <w:rPr>
                <w:rFonts w:ascii="David" w:eastAsia="Times New Roman" w:hAnsi="David" w:cs="David" w:hint="cs"/>
                <w:sz w:val="24"/>
                <w:szCs w:val="24"/>
                <w:rtl/>
              </w:rPr>
              <w:t>קרה בחדר שיעורים ובחדר מיתקנים (נטו).</w:t>
            </w:r>
          </w:p>
        </w:tc>
        <w:tc>
          <w:tcPr>
            <w:tcW w:w="4535" w:type="dxa"/>
            <w:shd w:val="clear" w:color="auto" w:fill="FFFFFF" w:themeFill="background1"/>
          </w:tcPr>
          <w:p w:rsidR="00687BFF" w:rsidRDefault="001E4E59" w:rsidP="001E4E59">
            <w:pPr>
              <w:keepNext/>
              <w:keepLines/>
              <w:bidi/>
              <w:spacing w:line="360" w:lineRule="auto"/>
              <w:contextualSpacing/>
              <w:jc w:val="both"/>
              <w:rPr>
                <w:rFonts w:ascii="David" w:eastAsia="Times New Roman" w:hAnsi="David" w:cs="David" w:hint="cs"/>
                <w:sz w:val="24"/>
                <w:szCs w:val="24"/>
                <w:rtl/>
              </w:rPr>
            </w:pPr>
            <w:r>
              <w:rPr>
                <w:rFonts w:ascii="David" w:eastAsia="Times New Roman" w:hAnsi="David" w:cs="David" w:hint="cs"/>
                <w:sz w:val="24"/>
                <w:szCs w:val="24"/>
                <w:rtl/>
              </w:rPr>
              <w:t>2.5 מטר</w:t>
            </w:r>
          </w:p>
        </w:tc>
      </w:tr>
      <w:tr w:rsidR="00687BFF" w:rsidTr="001E4E59">
        <w:trPr>
          <w:trHeight w:val="697"/>
          <w:tblHeader/>
        </w:trPr>
        <w:tc>
          <w:tcPr>
            <w:tcW w:w="995" w:type="dxa"/>
            <w:shd w:val="clear" w:color="auto" w:fill="FFFFFF" w:themeFill="background1"/>
          </w:tcPr>
          <w:p w:rsidR="00687BFF" w:rsidRPr="00CA1F5D" w:rsidRDefault="00AA5379" w:rsidP="00687BFF">
            <w:pPr>
              <w:bidi/>
              <w:spacing w:line="360" w:lineRule="auto"/>
              <w:jc w:val="center"/>
              <w:rPr>
                <w:rFonts w:ascii="David" w:hAnsi="David" w:cs="David"/>
                <w:sz w:val="24"/>
                <w:szCs w:val="24"/>
                <w:rtl/>
              </w:rPr>
            </w:pPr>
            <w:r>
              <w:rPr>
                <w:rFonts w:ascii="David" w:hAnsi="David" w:cs="David" w:hint="cs"/>
                <w:sz w:val="24"/>
                <w:szCs w:val="24"/>
                <w:rtl/>
              </w:rPr>
              <w:t>33</w:t>
            </w:r>
          </w:p>
        </w:tc>
        <w:tc>
          <w:tcPr>
            <w:tcW w:w="1673" w:type="dxa"/>
            <w:shd w:val="clear" w:color="auto" w:fill="FFFFFF" w:themeFill="background1"/>
          </w:tcPr>
          <w:p w:rsidR="00687BFF" w:rsidRPr="00CA1F5D" w:rsidRDefault="00687BFF" w:rsidP="00687BFF">
            <w:pPr>
              <w:bidi/>
              <w:spacing w:line="360" w:lineRule="auto"/>
              <w:rPr>
                <w:rFonts w:ascii="David" w:hAnsi="David" w:cs="David"/>
                <w:sz w:val="24"/>
                <w:szCs w:val="24"/>
                <w:rtl/>
              </w:rPr>
            </w:pPr>
          </w:p>
        </w:tc>
        <w:tc>
          <w:tcPr>
            <w:tcW w:w="7984" w:type="dxa"/>
            <w:shd w:val="clear" w:color="auto" w:fill="FFFFFF" w:themeFill="background1"/>
          </w:tcPr>
          <w:p w:rsidR="00687BFF" w:rsidRDefault="00AA5379" w:rsidP="00687BFF">
            <w:pPr>
              <w:keepNext/>
              <w:keepLines/>
              <w:bidi/>
              <w:spacing w:line="360" w:lineRule="auto"/>
              <w:contextualSpacing/>
              <w:jc w:val="both"/>
              <w:rPr>
                <w:rFonts w:ascii="David" w:eastAsia="Times New Roman" w:hAnsi="David" w:cs="David" w:hint="cs"/>
                <w:sz w:val="24"/>
                <w:szCs w:val="24"/>
                <w:rtl/>
              </w:rPr>
            </w:pPr>
            <w:r>
              <w:rPr>
                <w:rFonts w:ascii="David" w:eastAsia="Times New Roman" w:hAnsi="David" w:cs="David" w:hint="cs"/>
                <w:sz w:val="24"/>
                <w:szCs w:val="24"/>
                <w:rtl/>
              </w:rPr>
              <w:t xml:space="preserve">האם הרצפה בחדר שיעורים ובחדר מכשירים בשיפוע. </w:t>
            </w:r>
          </w:p>
        </w:tc>
        <w:tc>
          <w:tcPr>
            <w:tcW w:w="4535" w:type="dxa"/>
            <w:shd w:val="clear" w:color="auto" w:fill="FFFFFF" w:themeFill="background1"/>
          </w:tcPr>
          <w:p w:rsidR="00687BFF" w:rsidRDefault="00AA5379" w:rsidP="00687BFF">
            <w:pPr>
              <w:keepNext/>
              <w:keepLines/>
              <w:bidi/>
              <w:spacing w:line="360" w:lineRule="auto"/>
              <w:contextualSpacing/>
              <w:jc w:val="both"/>
              <w:rPr>
                <w:rFonts w:ascii="David" w:eastAsia="Times New Roman" w:hAnsi="David" w:cs="David" w:hint="cs"/>
                <w:sz w:val="24"/>
                <w:szCs w:val="24"/>
                <w:rtl/>
              </w:rPr>
            </w:pPr>
            <w:r>
              <w:rPr>
                <w:rFonts w:ascii="David" w:eastAsia="Times New Roman" w:hAnsi="David" w:cs="David" w:hint="cs"/>
                <w:sz w:val="24"/>
                <w:szCs w:val="24"/>
                <w:rtl/>
              </w:rPr>
              <w:t>הרצפה לא בשיפוע.</w:t>
            </w:r>
          </w:p>
        </w:tc>
      </w:tr>
    </w:tbl>
    <w:p w:rsidR="002F5E23" w:rsidRPr="0012123B" w:rsidRDefault="002F5E23" w:rsidP="00F75A57">
      <w:pPr>
        <w:bidi/>
        <w:rPr>
          <w:rFonts w:ascii="David" w:eastAsia="David" w:hAnsi="David" w:cs="David"/>
          <w:color w:val="000000"/>
          <w:sz w:val="24"/>
          <w:szCs w:val="24"/>
          <w:rtl/>
        </w:rPr>
      </w:pPr>
    </w:p>
    <w:sectPr w:rsidR="002F5E23" w:rsidRPr="0012123B">
      <w:headerReference w:type="default" r:id="rId8"/>
      <w:footerReference w:type="default" r:id="rId9"/>
      <w:pgSz w:w="16838" w:h="11906" w:orient="landscape"/>
      <w:pgMar w:top="1077" w:right="561" w:bottom="1134" w:left="289"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4850" w:rsidRDefault="00584850">
      <w:r>
        <w:separator/>
      </w:r>
    </w:p>
  </w:endnote>
  <w:endnote w:type="continuationSeparator" w:id="0">
    <w:p w:rsidR="00584850" w:rsidRDefault="005848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4850" w:rsidRDefault="00584850">
      <w:r>
        <w:separator/>
      </w:r>
    </w:p>
  </w:footnote>
  <w:footnote w:type="continuationSeparator" w:id="0">
    <w:p w:rsidR="00584850" w:rsidRDefault="005848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23A3D"/>
    <w:multiLevelType w:val="hybridMultilevel"/>
    <w:tmpl w:val="A8229E76"/>
    <w:lvl w:ilvl="0" w:tplc="BF500C18">
      <w:start w:val="1"/>
      <w:numFmt w:val="hebrew1"/>
      <w:lvlText w:val="%1."/>
      <w:lvlJc w:val="left"/>
      <w:pPr>
        <w:ind w:left="720" w:hanging="360"/>
      </w:pPr>
      <w:rPr>
        <w:rFonts w:hint="default"/>
      </w:rPr>
    </w:lvl>
    <w:lvl w:ilvl="1" w:tplc="7506C708" w:tentative="1">
      <w:start w:val="1"/>
      <w:numFmt w:val="lowerLetter"/>
      <w:lvlText w:val="%2."/>
      <w:lvlJc w:val="left"/>
      <w:pPr>
        <w:ind w:left="1440" w:hanging="360"/>
      </w:pPr>
    </w:lvl>
    <w:lvl w:ilvl="2" w:tplc="175CA03E" w:tentative="1">
      <w:start w:val="1"/>
      <w:numFmt w:val="lowerRoman"/>
      <w:lvlText w:val="%3."/>
      <w:lvlJc w:val="right"/>
      <w:pPr>
        <w:ind w:left="2160" w:hanging="180"/>
      </w:pPr>
    </w:lvl>
    <w:lvl w:ilvl="3" w:tplc="0EDEABA6" w:tentative="1">
      <w:start w:val="1"/>
      <w:numFmt w:val="decimal"/>
      <w:lvlText w:val="%4."/>
      <w:lvlJc w:val="left"/>
      <w:pPr>
        <w:ind w:left="2880" w:hanging="360"/>
      </w:pPr>
    </w:lvl>
    <w:lvl w:ilvl="4" w:tplc="8AC64484" w:tentative="1">
      <w:start w:val="1"/>
      <w:numFmt w:val="lowerLetter"/>
      <w:lvlText w:val="%5."/>
      <w:lvlJc w:val="left"/>
      <w:pPr>
        <w:ind w:left="3600" w:hanging="360"/>
      </w:pPr>
    </w:lvl>
    <w:lvl w:ilvl="5" w:tplc="DF08F128" w:tentative="1">
      <w:start w:val="1"/>
      <w:numFmt w:val="lowerRoman"/>
      <w:lvlText w:val="%6."/>
      <w:lvlJc w:val="right"/>
      <w:pPr>
        <w:ind w:left="4320" w:hanging="180"/>
      </w:pPr>
    </w:lvl>
    <w:lvl w:ilvl="6" w:tplc="1CBCC238" w:tentative="1">
      <w:start w:val="1"/>
      <w:numFmt w:val="decimal"/>
      <w:lvlText w:val="%7."/>
      <w:lvlJc w:val="left"/>
      <w:pPr>
        <w:ind w:left="5040" w:hanging="360"/>
      </w:pPr>
    </w:lvl>
    <w:lvl w:ilvl="7" w:tplc="7D3CE7F8" w:tentative="1">
      <w:start w:val="1"/>
      <w:numFmt w:val="lowerLetter"/>
      <w:lvlText w:val="%8."/>
      <w:lvlJc w:val="left"/>
      <w:pPr>
        <w:ind w:left="5760" w:hanging="360"/>
      </w:pPr>
    </w:lvl>
    <w:lvl w:ilvl="8" w:tplc="99BE7E30" w:tentative="1">
      <w:start w:val="1"/>
      <w:numFmt w:val="lowerRoman"/>
      <w:lvlText w:val="%9."/>
      <w:lvlJc w:val="right"/>
      <w:pPr>
        <w:ind w:left="6480" w:hanging="180"/>
      </w:pPr>
    </w:lvl>
  </w:abstractNum>
  <w:abstractNum w:abstractNumId="2" w15:restartNumberingAfterBreak="0">
    <w:nsid w:val="0D1106C7"/>
    <w:multiLevelType w:val="hybridMultilevel"/>
    <w:tmpl w:val="013EE838"/>
    <w:lvl w:ilvl="0" w:tplc="399A116C">
      <w:start w:val="1"/>
      <w:numFmt w:val="hebrew1"/>
      <w:lvlText w:val="%1."/>
      <w:lvlJc w:val="left"/>
      <w:pPr>
        <w:ind w:left="720" w:hanging="360"/>
      </w:pPr>
      <w:rPr>
        <w:rFonts w:hint="default"/>
      </w:rPr>
    </w:lvl>
    <w:lvl w:ilvl="1" w:tplc="983A673A" w:tentative="1">
      <w:start w:val="1"/>
      <w:numFmt w:val="lowerLetter"/>
      <w:lvlText w:val="%2."/>
      <w:lvlJc w:val="left"/>
      <w:pPr>
        <w:ind w:left="1440" w:hanging="360"/>
      </w:pPr>
    </w:lvl>
    <w:lvl w:ilvl="2" w:tplc="AF7CCA3A" w:tentative="1">
      <w:start w:val="1"/>
      <w:numFmt w:val="lowerRoman"/>
      <w:lvlText w:val="%3."/>
      <w:lvlJc w:val="right"/>
      <w:pPr>
        <w:ind w:left="2160" w:hanging="180"/>
      </w:pPr>
    </w:lvl>
    <w:lvl w:ilvl="3" w:tplc="AA7AB3DA" w:tentative="1">
      <w:start w:val="1"/>
      <w:numFmt w:val="decimal"/>
      <w:lvlText w:val="%4."/>
      <w:lvlJc w:val="left"/>
      <w:pPr>
        <w:ind w:left="2880" w:hanging="360"/>
      </w:pPr>
    </w:lvl>
    <w:lvl w:ilvl="4" w:tplc="2B00110E" w:tentative="1">
      <w:start w:val="1"/>
      <w:numFmt w:val="lowerLetter"/>
      <w:lvlText w:val="%5."/>
      <w:lvlJc w:val="left"/>
      <w:pPr>
        <w:ind w:left="3600" w:hanging="360"/>
      </w:pPr>
    </w:lvl>
    <w:lvl w:ilvl="5" w:tplc="A9886098" w:tentative="1">
      <w:start w:val="1"/>
      <w:numFmt w:val="lowerRoman"/>
      <w:lvlText w:val="%6."/>
      <w:lvlJc w:val="right"/>
      <w:pPr>
        <w:ind w:left="4320" w:hanging="180"/>
      </w:pPr>
    </w:lvl>
    <w:lvl w:ilvl="6" w:tplc="41C8E8AA" w:tentative="1">
      <w:start w:val="1"/>
      <w:numFmt w:val="decimal"/>
      <w:lvlText w:val="%7."/>
      <w:lvlJc w:val="left"/>
      <w:pPr>
        <w:ind w:left="5040" w:hanging="360"/>
      </w:pPr>
    </w:lvl>
    <w:lvl w:ilvl="7" w:tplc="7F2AE85A" w:tentative="1">
      <w:start w:val="1"/>
      <w:numFmt w:val="lowerLetter"/>
      <w:lvlText w:val="%8."/>
      <w:lvlJc w:val="left"/>
      <w:pPr>
        <w:ind w:left="5760" w:hanging="360"/>
      </w:pPr>
    </w:lvl>
    <w:lvl w:ilvl="8" w:tplc="7CE62122" w:tentative="1">
      <w:start w:val="1"/>
      <w:numFmt w:val="lowerRoman"/>
      <w:lvlText w:val="%9."/>
      <w:lvlJc w:val="right"/>
      <w:pPr>
        <w:ind w:left="6480" w:hanging="180"/>
      </w:pPr>
    </w:lvl>
  </w:abstractNum>
  <w:abstractNum w:abstractNumId="3"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4439FB"/>
    <w:multiLevelType w:val="hybridMultilevel"/>
    <w:tmpl w:val="E134468A"/>
    <w:lvl w:ilvl="0" w:tplc="DDF80F5E">
      <w:start w:val="1"/>
      <w:numFmt w:val="hebrew1"/>
      <w:lvlText w:val="%1."/>
      <w:lvlJc w:val="left"/>
      <w:pPr>
        <w:ind w:left="720" w:hanging="360"/>
      </w:pPr>
      <w:rPr>
        <w:rFonts w:hint="default"/>
      </w:rPr>
    </w:lvl>
    <w:lvl w:ilvl="1" w:tplc="DE924A6E" w:tentative="1">
      <w:start w:val="1"/>
      <w:numFmt w:val="lowerLetter"/>
      <w:lvlText w:val="%2."/>
      <w:lvlJc w:val="left"/>
      <w:pPr>
        <w:ind w:left="1440" w:hanging="360"/>
      </w:pPr>
    </w:lvl>
    <w:lvl w:ilvl="2" w:tplc="DA94E4A2" w:tentative="1">
      <w:start w:val="1"/>
      <w:numFmt w:val="lowerRoman"/>
      <w:lvlText w:val="%3."/>
      <w:lvlJc w:val="right"/>
      <w:pPr>
        <w:ind w:left="2160" w:hanging="180"/>
      </w:pPr>
    </w:lvl>
    <w:lvl w:ilvl="3" w:tplc="C492C9EC" w:tentative="1">
      <w:start w:val="1"/>
      <w:numFmt w:val="decimal"/>
      <w:lvlText w:val="%4."/>
      <w:lvlJc w:val="left"/>
      <w:pPr>
        <w:ind w:left="2880" w:hanging="360"/>
      </w:pPr>
    </w:lvl>
    <w:lvl w:ilvl="4" w:tplc="1F94D72C" w:tentative="1">
      <w:start w:val="1"/>
      <w:numFmt w:val="lowerLetter"/>
      <w:lvlText w:val="%5."/>
      <w:lvlJc w:val="left"/>
      <w:pPr>
        <w:ind w:left="3600" w:hanging="360"/>
      </w:pPr>
    </w:lvl>
    <w:lvl w:ilvl="5" w:tplc="5540DC6C" w:tentative="1">
      <w:start w:val="1"/>
      <w:numFmt w:val="lowerRoman"/>
      <w:lvlText w:val="%6."/>
      <w:lvlJc w:val="right"/>
      <w:pPr>
        <w:ind w:left="4320" w:hanging="180"/>
      </w:pPr>
    </w:lvl>
    <w:lvl w:ilvl="6" w:tplc="A198F60E" w:tentative="1">
      <w:start w:val="1"/>
      <w:numFmt w:val="decimal"/>
      <w:lvlText w:val="%7."/>
      <w:lvlJc w:val="left"/>
      <w:pPr>
        <w:ind w:left="5040" w:hanging="360"/>
      </w:pPr>
    </w:lvl>
    <w:lvl w:ilvl="7" w:tplc="114E3D62" w:tentative="1">
      <w:start w:val="1"/>
      <w:numFmt w:val="lowerLetter"/>
      <w:lvlText w:val="%8."/>
      <w:lvlJc w:val="left"/>
      <w:pPr>
        <w:ind w:left="5760" w:hanging="360"/>
      </w:pPr>
    </w:lvl>
    <w:lvl w:ilvl="8" w:tplc="68109C34" w:tentative="1">
      <w:start w:val="1"/>
      <w:numFmt w:val="lowerRoman"/>
      <w:lvlText w:val="%9."/>
      <w:lvlJc w:val="right"/>
      <w:pPr>
        <w:ind w:left="6480" w:hanging="180"/>
      </w:pPr>
    </w:lvl>
  </w:abstractNum>
  <w:abstractNum w:abstractNumId="5"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7" w15:restartNumberingAfterBreak="0">
    <w:nsid w:val="2F256606"/>
    <w:multiLevelType w:val="hybridMultilevel"/>
    <w:tmpl w:val="6FB84294"/>
    <w:lvl w:ilvl="0" w:tplc="8C200FFE">
      <w:start w:val="1"/>
      <w:numFmt w:val="decimal"/>
      <w:lvlText w:val="%1."/>
      <w:lvlJc w:val="left"/>
      <w:pPr>
        <w:ind w:left="720" w:hanging="360"/>
      </w:pPr>
      <w:rPr>
        <w:rFonts w:hint="default"/>
      </w:rPr>
    </w:lvl>
    <w:lvl w:ilvl="1" w:tplc="E408B7B2" w:tentative="1">
      <w:start w:val="1"/>
      <w:numFmt w:val="lowerLetter"/>
      <w:lvlText w:val="%2."/>
      <w:lvlJc w:val="left"/>
      <w:pPr>
        <w:ind w:left="1440" w:hanging="360"/>
      </w:pPr>
    </w:lvl>
    <w:lvl w:ilvl="2" w:tplc="D42A056A" w:tentative="1">
      <w:start w:val="1"/>
      <w:numFmt w:val="lowerRoman"/>
      <w:lvlText w:val="%3."/>
      <w:lvlJc w:val="right"/>
      <w:pPr>
        <w:ind w:left="2160" w:hanging="180"/>
      </w:pPr>
    </w:lvl>
    <w:lvl w:ilvl="3" w:tplc="11BE192C" w:tentative="1">
      <w:start w:val="1"/>
      <w:numFmt w:val="decimal"/>
      <w:lvlText w:val="%4."/>
      <w:lvlJc w:val="left"/>
      <w:pPr>
        <w:ind w:left="2880" w:hanging="360"/>
      </w:pPr>
    </w:lvl>
    <w:lvl w:ilvl="4" w:tplc="209451E2" w:tentative="1">
      <w:start w:val="1"/>
      <w:numFmt w:val="lowerLetter"/>
      <w:lvlText w:val="%5."/>
      <w:lvlJc w:val="left"/>
      <w:pPr>
        <w:ind w:left="3600" w:hanging="360"/>
      </w:pPr>
    </w:lvl>
    <w:lvl w:ilvl="5" w:tplc="AC7EDB0E" w:tentative="1">
      <w:start w:val="1"/>
      <w:numFmt w:val="lowerRoman"/>
      <w:lvlText w:val="%6."/>
      <w:lvlJc w:val="right"/>
      <w:pPr>
        <w:ind w:left="4320" w:hanging="180"/>
      </w:pPr>
    </w:lvl>
    <w:lvl w:ilvl="6" w:tplc="52E8298E" w:tentative="1">
      <w:start w:val="1"/>
      <w:numFmt w:val="decimal"/>
      <w:lvlText w:val="%7."/>
      <w:lvlJc w:val="left"/>
      <w:pPr>
        <w:ind w:left="5040" w:hanging="360"/>
      </w:pPr>
    </w:lvl>
    <w:lvl w:ilvl="7" w:tplc="ACE2CDE8" w:tentative="1">
      <w:start w:val="1"/>
      <w:numFmt w:val="lowerLetter"/>
      <w:lvlText w:val="%8."/>
      <w:lvlJc w:val="left"/>
      <w:pPr>
        <w:ind w:left="5760" w:hanging="360"/>
      </w:pPr>
    </w:lvl>
    <w:lvl w:ilvl="8" w:tplc="EBFE0466" w:tentative="1">
      <w:start w:val="1"/>
      <w:numFmt w:val="lowerRoman"/>
      <w:lvlText w:val="%9."/>
      <w:lvlJc w:val="right"/>
      <w:pPr>
        <w:ind w:left="6480" w:hanging="180"/>
      </w:pPr>
    </w:lvl>
  </w:abstractNum>
  <w:abstractNum w:abstractNumId="8"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30EA2FD8"/>
    <w:multiLevelType w:val="hybridMultilevel"/>
    <w:tmpl w:val="BD0C1B1E"/>
    <w:lvl w:ilvl="0" w:tplc="957C59D6">
      <w:start w:val="1"/>
      <w:numFmt w:val="hebrew1"/>
      <w:lvlText w:val="%1."/>
      <w:lvlJc w:val="left"/>
      <w:pPr>
        <w:ind w:left="720" w:hanging="360"/>
      </w:pPr>
      <w:rPr>
        <w:rFonts w:hint="default"/>
      </w:rPr>
    </w:lvl>
    <w:lvl w:ilvl="1" w:tplc="C284B4BE" w:tentative="1">
      <w:start w:val="1"/>
      <w:numFmt w:val="lowerLetter"/>
      <w:lvlText w:val="%2."/>
      <w:lvlJc w:val="left"/>
      <w:pPr>
        <w:ind w:left="1440" w:hanging="360"/>
      </w:pPr>
    </w:lvl>
    <w:lvl w:ilvl="2" w:tplc="694AB67A" w:tentative="1">
      <w:start w:val="1"/>
      <w:numFmt w:val="lowerRoman"/>
      <w:lvlText w:val="%3."/>
      <w:lvlJc w:val="right"/>
      <w:pPr>
        <w:ind w:left="2160" w:hanging="180"/>
      </w:pPr>
    </w:lvl>
    <w:lvl w:ilvl="3" w:tplc="0B400B2A" w:tentative="1">
      <w:start w:val="1"/>
      <w:numFmt w:val="decimal"/>
      <w:lvlText w:val="%4."/>
      <w:lvlJc w:val="left"/>
      <w:pPr>
        <w:ind w:left="2880" w:hanging="360"/>
      </w:pPr>
    </w:lvl>
    <w:lvl w:ilvl="4" w:tplc="9B9C4578" w:tentative="1">
      <w:start w:val="1"/>
      <w:numFmt w:val="lowerLetter"/>
      <w:lvlText w:val="%5."/>
      <w:lvlJc w:val="left"/>
      <w:pPr>
        <w:ind w:left="3600" w:hanging="360"/>
      </w:pPr>
    </w:lvl>
    <w:lvl w:ilvl="5" w:tplc="9446C8EC" w:tentative="1">
      <w:start w:val="1"/>
      <w:numFmt w:val="lowerRoman"/>
      <w:lvlText w:val="%6."/>
      <w:lvlJc w:val="right"/>
      <w:pPr>
        <w:ind w:left="4320" w:hanging="180"/>
      </w:pPr>
    </w:lvl>
    <w:lvl w:ilvl="6" w:tplc="B3CC2EB8" w:tentative="1">
      <w:start w:val="1"/>
      <w:numFmt w:val="decimal"/>
      <w:lvlText w:val="%7."/>
      <w:lvlJc w:val="left"/>
      <w:pPr>
        <w:ind w:left="5040" w:hanging="360"/>
      </w:pPr>
    </w:lvl>
    <w:lvl w:ilvl="7" w:tplc="D98EDB5E" w:tentative="1">
      <w:start w:val="1"/>
      <w:numFmt w:val="lowerLetter"/>
      <w:lvlText w:val="%8."/>
      <w:lvlJc w:val="left"/>
      <w:pPr>
        <w:ind w:left="5760" w:hanging="360"/>
      </w:pPr>
    </w:lvl>
    <w:lvl w:ilvl="8" w:tplc="53A67FE4" w:tentative="1">
      <w:start w:val="1"/>
      <w:numFmt w:val="lowerRoman"/>
      <w:lvlText w:val="%9."/>
      <w:lvlJc w:val="right"/>
      <w:pPr>
        <w:ind w:left="6480" w:hanging="180"/>
      </w:pPr>
    </w:lvl>
  </w:abstractNum>
  <w:abstractNum w:abstractNumId="10" w15:restartNumberingAfterBreak="0">
    <w:nsid w:val="367F7253"/>
    <w:multiLevelType w:val="hybridMultilevel"/>
    <w:tmpl w:val="C5A614A0"/>
    <w:lvl w:ilvl="0" w:tplc="ED0EDA02">
      <w:start w:val="1"/>
      <w:numFmt w:val="hebrew1"/>
      <w:lvlText w:val="%1."/>
      <w:lvlJc w:val="left"/>
      <w:pPr>
        <w:ind w:left="720" w:hanging="360"/>
      </w:pPr>
      <w:rPr>
        <w:rFonts w:hint="default"/>
      </w:rPr>
    </w:lvl>
    <w:lvl w:ilvl="1" w:tplc="19A8CA26" w:tentative="1">
      <w:start w:val="1"/>
      <w:numFmt w:val="lowerLetter"/>
      <w:lvlText w:val="%2."/>
      <w:lvlJc w:val="left"/>
      <w:pPr>
        <w:ind w:left="1440" w:hanging="360"/>
      </w:pPr>
    </w:lvl>
    <w:lvl w:ilvl="2" w:tplc="AF5C0BDE" w:tentative="1">
      <w:start w:val="1"/>
      <w:numFmt w:val="lowerRoman"/>
      <w:lvlText w:val="%3."/>
      <w:lvlJc w:val="right"/>
      <w:pPr>
        <w:ind w:left="2160" w:hanging="180"/>
      </w:pPr>
    </w:lvl>
    <w:lvl w:ilvl="3" w:tplc="9ECC8424" w:tentative="1">
      <w:start w:val="1"/>
      <w:numFmt w:val="decimal"/>
      <w:lvlText w:val="%4."/>
      <w:lvlJc w:val="left"/>
      <w:pPr>
        <w:ind w:left="2880" w:hanging="360"/>
      </w:pPr>
    </w:lvl>
    <w:lvl w:ilvl="4" w:tplc="E63E8FA4" w:tentative="1">
      <w:start w:val="1"/>
      <w:numFmt w:val="lowerLetter"/>
      <w:lvlText w:val="%5."/>
      <w:lvlJc w:val="left"/>
      <w:pPr>
        <w:ind w:left="3600" w:hanging="360"/>
      </w:pPr>
    </w:lvl>
    <w:lvl w:ilvl="5" w:tplc="1096B19C" w:tentative="1">
      <w:start w:val="1"/>
      <w:numFmt w:val="lowerRoman"/>
      <w:lvlText w:val="%6."/>
      <w:lvlJc w:val="right"/>
      <w:pPr>
        <w:ind w:left="4320" w:hanging="180"/>
      </w:pPr>
    </w:lvl>
    <w:lvl w:ilvl="6" w:tplc="22B843B8" w:tentative="1">
      <w:start w:val="1"/>
      <w:numFmt w:val="decimal"/>
      <w:lvlText w:val="%7."/>
      <w:lvlJc w:val="left"/>
      <w:pPr>
        <w:ind w:left="5040" w:hanging="360"/>
      </w:pPr>
    </w:lvl>
    <w:lvl w:ilvl="7" w:tplc="5BE25066" w:tentative="1">
      <w:start w:val="1"/>
      <w:numFmt w:val="lowerLetter"/>
      <w:lvlText w:val="%8."/>
      <w:lvlJc w:val="left"/>
      <w:pPr>
        <w:ind w:left="5760" w:hanging="360"/>
      </w:pPr>
    </w:lvl>
    <w:lvl w:ilvl="8" w:tplc="C9763A02" w:tentative="1">
      <w:start w:val="1"/>
      <w:numFmt w:val="lowerRoman"/>
      <w:lvlText w:val="%9."/>
      <w:lvlJc w:val="right"/>
      <w:pPr>
        <w:ind w:left="6480" w:hanging="180"/>
      </w:pPr>
    </w:lvl>
  </w:abstractNum>
  <w:abstractNum w:abstractNumId="11"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 w15:restartNumberingAfterBreak="0">
    <w:nsid w:val="43415D68"/>
    <w:multiLevelType w:val="hybridMultilevel"/>
    <w:tmpl w:val="ECCE4D70"/>
    <w:lvl w:ilvl="0" w:tplc="D5A81E0C">
      <w:start w:val="1"/>
      <w:numFmt w:val="decimal"/>
      <w:lvlText w:val="%1."/>
      <w:lvlJc w:val="left"/>
      <w:pPr>
        <w:ind w:left="720" w:hanging="360"/>
      </w:pPr>
      <w:rPr>
        <w:rFonts w:hint="default"/>
      </w:rPr>
    </w:lvl>
    <w:lvl w:ilvl="1" w:tplc="3782F782" w:tentative="1">
      <w:start w:val="1"/>
      <w:numFmt w:val="lowerLetter"/>
      <w:lvlText w:val="%2."/>
      <w:lvlJc w:val="left"/>
      <w:pPr>
        <w:ind w:left="1440" w:hanging="360"/>
      </w:pPr>
    </w:lvl>
    <w:lvl w:ilvl="2" w:tplc="F67C92C8" w:tentative="1">
      <w:start w:val="1"/>
      <w:numFmt w:val="lowerRoman"/>
      <w:lvlText w:val="%3."/>
      <w:lvlJc w:val="right"/>
      <w:pPr>
        <w:ind w:left="2160" w:hanging="180"/>
      </w:pPr>
    </w:lvl>
    <w:lvl w:ilvl="3" w:tplc="845EB1C0" w:tentative="1">
      <w:start w:val="1"/>
      <w:numFmt w:val="decimal"/>
      <w:lvlText w:val="%4."/>
      <w:lvlJc w:val="left"/>
      <w:pPr>
        <w:ind w:left="2880" w:hanging="360"/>
      </w:pPr>
    </w:lvl>
    <w:lvl w:ilvl="4" w:tplc="9F4CBF26" w:tentative="1">
      <w:start w:val="1"/>
      <w:numFmt w:val="lowerLetter"/>
      <w:lvlText w:val="%5."/>
      <w:lvlJc w:val="left"/>
      <w:pPr>
        <w:ind w:left="3600" w:hanging="360"/>
      </w:pPr>
    </w:lvl>
    <w:lvl w:ilvl="5" w:tplc="AB94F7A2" w:tentative="1">
      <w:start w:val="1"/>
      <w:numFmt w:val="lowerRoman"/>
      <w:lvlText w:val="%6."/>
      <w:lvlJc w:val="right"/>
      <w:pPr>
        <w:ind w:left="4320" w:hanging="180"/>
      </w:pPr>
    </w:lvl>
    <w:lvl w:ilvl="6" w:tplc="9962CCCA" w:tentative="1">
      <w:start w:val="1"/>
      <w:numFmt w:val="decimal"/>
      <w:lvlText w:val="%7."/>
      <w:lvlJc w:val="left"/>
      <w:pPr>
        <w:ind w:left="5040" w:hanging="360"/>
      </w:pPr>
    </w:lvl>
    <w:lvl w:ilvl="7" w:tplc="01461FE6" w:tentative="1">
      <w:start w:val="1"/>
      <w:numFmt w:val="lowerLetter"/>
      <w:lvlText w:val="%8."/>
      <w:lvlJc w:val="left"/>
      <w:pPr>
        <w:ind w:left="5760" w:hanging="360"/>
      </w:pPr>
    </w:lvl>
    <w:lvl w:ilvl="8" w:tplc="FF32A434" w:tentative="1">
      <w:start w:val="1"/>
      <w:numFmt w:val="lowerRoman"/>
      <w:lvlText w:val="%9."/>
      <w:lvlJc w:val="right"/>
      <w:pPr>
        <w:ind w:left="6480" w:hanging="180"/>
      </w:pPr>
    </w:lvl>
  </w:abstractNum>
  <w:abstractNum w:abstractNumId="13"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4B9F5624"/>
    <w:multiLevelType w:val="hybridMultilevel"/>
    <w:tmpl w:val="4DB46270"/>
    <w:lvl w:ilvl="0" w:tplc="17FC81D2">
      <w:start w:val="1"/>
      <w:numFmt w:val="decimal"/>
      <w:lvlText w:val="%1."/>
      <w:lvlJc w:val="left"/>
      <w:pPr>
        <w:ind w:left="720" w:hanging="360"/>
      </w:pPr>
      <w:rPr>
        <w:rFonts w:hint="default"/>
      </w:rPr>
    </w:lvl>
    <w:lvl w:ilvl="1" w:tplc="F4E4843E" w:tentative="1">
      <w:start w:val="1"/>
      <w:numFmt w:val="lowerLetter"/>
      <w:lvlText w:val="%2."/>
      <w:lvlJc w:val="left"/>
      <w:pPr>
        <w:ind w:left="1440" w:hanging="360"/>
      </w:pPr>
    </w:lvl>
    <w:lvl w:ilvl="2" w:tplc="CD76DE0E" w:tentative="1">
      <w:start w:val="1"/>
      <w:numFmt w:val="lowerRoman"/>
      <w:lvlText w:val="%3."/>
      <w:lvlJc w:val="right"/>
      <w:pPr>
        <w:ind w:left="2160" w:hanging="180"/>
      </w:pPr>
    </w:lvl>
    <w:lvl w:ilvl="3" w:tplc="638EC624" w:tentative="1">
      <w:start w:val="1"/>
      <w:numFmt w:val="decimal"/>
      <w:lvlText w:val="%4."/>
      <w:lvlJc w:val="left"/>
      <w:pPr>
        <w:ind w:left="2880" w:hanging="360"/>
      </w:pPr>
    </w:lvl>
    <w:lvl w:ilvl="4" w:tplc="F43069C6" w:tentative="1">
      <w:start w:val="1"/>
      <w:numFmt w:val="lowerLetter"/>
      <w:lvlText w:val="%5."/>
      <w:lvlJc w:val="left"/>
      <w:pPr>
        <w:ind w:left="3600" w:hanging="360"/>
      </w:pPr>
    </w:lvl>
    <w:lvl w:ilvl="5" w:tplc="733425E8" w:tentative="1">
      <w:start w:val="1"/>
      <w:numFmt w:val="lowerRoman"/>
      <w:lvlText w:val="%6."/>
      <w:lvlJc w:val="right"/>
      <w:pPr>
        <w:ind w:left="4320" w:hanging="180"/>
      </w:pPr>
    </w:lvl>
    <w:lvl w:ilvl="6" w:tplc="AE0C88E4" w:tentative="1">
      <w:start w:val="1"/>
      <w:numFmt w:val="decimal"/>
      <w:lvlText w:val="%7."/>
      <w:lvlJc w:val="left"/>
      <w:pPr>
        <w:ind w:left="5040" w:hanging="360"/>
      </w:pPr>
    </w:lvl>
    <w:lvl w:ilvl="7" w:tplc="200A74EA" w:tentative="1">
      <w:start w:val="1"/>
      <w:numFmt w:val="lowerLetter"/>
      <w:lvlText w:val="%8."/>
      <w:lvlJc w:val="left"/>
      <w:pPr>
        <w:ind w:left="5760" w:hanging="360"/>
      </w:pPr>
    </w:lvl>
    <w:lvl w:ilvl="8" w:tplc="BCB4C4C0" w:tentative="1">
      <w:start w:val="1"/>
      <w:numFmt w:val="lowerRoman"/>
      <w:lvlText w:val="%9."/>
      <w:lvlJc w:val="right"/>
      <w:pPr>
        <w:ind w:left="6480" w:hanging="180"/>
      </w:pPr>
    </w:lvl>
  </w:abstractNum>
  <w:abstractNum w:abstractNumId="15" w15:restartNumberingAfterBreak="0">
    <w:nsid w:val="4D4232B7"/>
    <w:multiLevelType w:val="hybridMultilevel"/>
    <w:tmpl w:val="EEB073F8"/>
    <w:lvl w:ilvl="0" w:tplc="95623F4C">
      <w:start w:val="1"/>
      <w:numFmt w:val="hebrew1"/>
      <w:lvlText w:val="%1."/>
      <w:lvlJc w:val="left"/>
      <w:pPr>
        <w:ind w:left="720" w:hanging="360"/>
      </w:pPr>
      <w:rPr>
        <w:rFonts w:hint="default"/>
        <w:sz w:val="20"/>
      </w:rPr>
    </w:lvl>
    <w:lvl w:ilvl="1" w:tplc="B90A3908" w:tentative="1">
      <w:start w:val="1"/>
      <w:numFmt w:val="lowerLetter"/>
      <w:lvlText w:val="%2."/>
      <w:lvlJc w:val="left"/>
      <w:pPr>
        <w:ind w:left="1440" w:hanging="360"/>
      </w:pPr>
    </w:lvl>
    <w:lvl w:ilvl="2" w:tplc="54E8D110" w:tentative="1">
      <w:start w:val="1"/>
      <w:numFmt w:val="lowerRoman"/>
      <w:lvlText w:val="%3."/>
      <w:lvlJc w:val="right"/>
      <w:pPr>
        <w:ind w:left="2160" w:hanging="180"/>
      </w:pPr>
    </w:lvl>
    <w:lvl w:ilvl="3" w:tplc="D08C1A90" w:tentative="1">
      <w:start w:val="1"/>
      <w:numFmt w:val="decimal"/>
      <w:lvlText w:val="%4."/>
      <w:lvlJc w:val="left"/>
      <w:pPr>
        <w:ind w:left="2880" w:hanging="360"/>
      </w:pPr>
    </w:lvl>
    <w:lvl w:ilvl="4" w:tplc="5EA41828" w:tentative="1">
      <w:start w:val="1"/>
      <w:numFmt w:val="lowerLetter"/>
      <w:lvlText w:val="%5."/>
      <w:lvlJc w:val="left"/>
      <w:pPr>
        <w:ind w:left="3600" w:hanging="360"/>
      </w:pPr>
    </w:lvl>
    <w:lvl w:ilvl="5" w:tplc="08C6EE50" w:tentative="1">
      <w:start w:val="1"/>
      <w:numFmt w:val="lowerRoman"/>
      <w:lvlText w:val="%6."/>
      <w:lvlJc w:val="right"/>
      <w:pPr>
        <w:ind w:left="4320" w:hanging="180"/>
      </w:pPr>
    </w:lvl>
    <w:lvl w:ilvl="6" w:tplc="304C3D8C" w:tentative="1">
      <w:start w:val="1"/>
      <w:numFmt w:val="decimal"/>
      <w:lvlText w:val="%7."/>
      <w:lvlJc w:val="left"/>
      <w:pPr>
        <w:ind w:left="5040" w:hanging="360"/>
      </w:pPr>
    </w:lvl>
    <w:lvl w:ilvl="7" w:tplc="8C4A62A6" w:tentative="1">
      <w:start w:val="1"/>
      <w:numFmt w:val="lowerLetter"/>
      <w:lvlText w:val="%8."/>
      <w:lvlJc w:val="left"/>
      <w:pPr>
        <w:ind w:left="5760" w:hanging="360"/>
      </w:pPr>
    </w:lvl>
    <w:lvl w:ilvl="8" w:tplc="16589D78" w:tentative="1">
      <w:start w:val="1"/>
      <w:numFmt w:val="lowerRoman"/>
      <w:lvlText w:val="%9."/>
      <w:lvlJc w:val="right"/>
      <w:pPr>
        <w:ind w:left="6480" w:hanging="180"/>
      </w:pPr>
    </w:lvl>
  </w:abstractNum>
  <w:abstractNum w:abstractNumId="16"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54D0671E"/>
    <w:multiLevelType w:val="hybridMultilevel"/>
    <w:tmpl w:val="724411D4"/>
    <w:lvl w:ilvl="0" w:tplc="0E04F706">
      <w:start w:val="6"/>
      <w:numFmt w:val="bullet"/>
      <w:lvlText w:val="-"/>
      <w:lvlJc w:val="left"/>
      <w:pPr>
        <w:ind w:left="720" w:hanging="360"/>
      </w:pPr>
      <w:rPr>
        <w:rFonts w:ascii="Times New Roman" w:eastAsia="Times New Roman" w:hAnsi="Times New Roman" w:cs="Times New Roman" w:hint="default"/>
      </w:rPr>
    </w:lvl>
    <w:lvl w:ilvl="1" w:tplc="3098A650" w:tentative="1">
      <w:start w:val="1"/>
      <w:numFmt w:val="bullet"/>
      <w:lvlText w:val="o"/>
      <w:lvlJc w:val="left"/>
      <w:pPr>
        <w:ind w:left="1440" w:hanging="360"/>
      </w:pPr>
      <w:rPr>
        <w:rFonts w:ascii="Courier New" w:hAnsi="Courier New" w:cs="Courier New" w:hint="default"/>
      </w:rPr>
    </w:lvl>
    <w:lvl w:ilvl="2" w:tplc="F5A432C4" w:tentative="1">
      <w:start w:val="1"/>
      <w:numFmt w:val="bullet"/>
      <w:lvlText w:val=""/>
      <w:lvlJc w:val="left"/>
      <w:pPr>
        <w:ind w:left="2160" w:hanging="360"/>
      </w:pPr>
      <w:rPr>
        <w:rFonts w:ascii="Wingdings" w:hAnsi="Wingdings" w:hint="default"/>
      </w:rPr>
    </w:lvl>
    <w:lvl w:ilvl="3" w:tplc="E820BD80" w:tentative="1">
      <w:start w:val="1"/>
      <w:numFmt w:val="bullet"/>
      <w:lvlText w:val=""/>
      <w:lvlJc w:val="left"/>
      <w:pPr>
        <w:ind w:left="2880" w:hanging="360"/>
      </w:pPr>
      <w:rPr>
        <w:rFonts w:ascii="Symbol" w:hAnsi="Symbol" w:hint="default"/>
      </w:rPr>
    </w:lvl>
    <w:lvl w:ilvl="4" w:tplc="7B8645C4" w:tentative="1">
      <w:start w:val="1"/>
      <w:numFmt w:val="bullet"/>
      <w:lvlText w:val="o"/>
      <w:lvlJc w:val="left"/>
      <w:pPr>
        <w:ind w:left="3600" w:hanging="360"/>
      </w:pPr>
      <w:rPr>
        <w:rFonts w:ascii="Courier New" w:hAnsi="Courier New" w:cs="Courier New" w:hint="default"/>
      </w:rPr>
    </w:lvl>
    <w:lvl w:ilvl="5" w:tplc="D81EA6BA" w:tentative="1">
      <w:start w:val="1"/>
      <w:numFmt w:val="bullet"/>
      <w:lvlText w:val=""/>
      <w:lvlJc w:val="left"/>
      <w:pPr>
        <w:ind w:left="4320" w:hanging="360"/>
      </w:pPr>
      <w:rPr>
        <w:rFonts w:ascii="Wingdings" w:hAnsi="Wingdings" w:hint="default"/>
      </w:rPr>
    </w:lvl>
    <w:lvl w:ilvl="6" w:tplc="BE1025F8" w:tentative="1">
      <w:start w:val="1"/>
      <w:numFmt w:val="bullet"/>
      <w:lvlText w:val=""/>
      <w:lvlJc w:val="left"/>
      <w:pPr>
        <w:ind w:left="5040" w:hanging="360"/>
      </w:pPr>
      <w:rPr>
        <w:rFonts w:ascii="Symbol" w:hAnsi="Symbol" w:hint="default"/>
      </w:rPr>
    </w:lvl>
    <w:lvl w:ilvl="7" w:tplc="146E0772" w:tentative="1">
      <w:start w:val="1"/>
      <w:numFmt w:val="bullet"/>
      <w:lvlText w:val="o"/>
      <w:lvlJc w:val="left"/>
      <w:pPr>
        <w:ind w:left="5760" w:hanging="360"/>
      </w:pPr>
      <w:rPr>
        <w:rFonts w:ascii="Courier New" w:hAnsi="Courier New" w:cs="Courier New" w:hint="default"/>
      </w:rPr>
    </w:lvl>
    <w:lvl w:ilvl="8" w:tplc="DAD00AB2" w:tentative="1">
      <w:start w:val="1"/>
      <w:numFmt w:val="bullet"/>
      <w:lvlText w:val=""/>
      <w:lvlJc w:val="left"/>
      <w:pPr>
        <w:ind w:left="6480" w:hanging="360"/>
      </w:pPr>
      <w:rPr>
        <w:rFonts w:ascii="Wingdings" w:hAnsi="Wingdings" w:hint="default"/>
      </w:rPr>
    </w:lvl>
  </w:abstractNum>
  <w:abstractNum w:abstractNumId="18" w15:restartNumberingAfterBreak="0">
    <w:nsid w:val="64044295"/>
    <w:multiLevelType w:val="hybridMultilevel"/>
    <w:tmpl w:val="670E1062"/>
    <w:lvl w:ilvl="0" w:tplc="792A9C52">
      <w:start w:val="1"/>
      <w:numFmt w:val="hebrew1"/>
      <w:lvlText w:val="%1."/>
      <w:lvlJc w:val="left"/>
      <w:pPr>
        <w:ind w:left="720" w:hanging="360"/>
      </w:pPr>
      <w:rPr>
        <w:rFonts w:hint="default"/>
      </w:rPr>
    </w:lvl>
    <w:lvl w:ilvl="1" w:tplc="97BC8652" w:tentative="1">
      <w:start w:val="1"/>
      <w:numFmt w:val="lowerLetter"/>
      <w:lvlText w:val="%2."/>
      <w:lvlJc w:val="left"/>
      <w:pPr>
        <w:ind w:left="1440" w:hanging="360"/>
      </w:pPr>
    </w:lvl>
    <w:lvl w:ilvl="2" w:tplc="6DCCA32E" w:tentative="1">
      <w:start w:val="1"/>
      <w:numFmt w:val="lowerRoman"/>
      <w:lvlText w:val="%3."/>
      <w:lvlJc w:val="right"/>
      <w:pPr>
        <w:ind w:left="2160" w:hanging="180"/>
      </w:pPr>
    </w:lvl>
    <w:lvl w:ilvl="3" w:tplc="8A5C676E" w:tentative="1">
      <w:start w:val="1"/>
      <w:numFmt w:val="decimal"/>
      <w:lvlText w:val="%4."/>
      <w:lvlJc w:val="left"/>
      <w:pPr>
        <w:ind w:left="2880" w:hanging="360"/>
      </w:pPr>
    </w:lvl>
    <w:lvl w:ilvl="4" w:tplc="7FBA76FA" w:tentative="1">
      <w:start w:val="1"/>
      <w:numFmt w:val="lowerLetter"/>
      <w:lvlText w:val="%5."/>
      <w:lvlJc w:val="left"/>
      <w:pPr>
        <w:ind w:left="3600" w:hanging="360"/>
      </w:pPr>
    </w:lvl>
    <w:lvl w:ilvl="5" w:tplc="F3BC34D0" w:tentative="1">
      <w:start w:val="1"/>
      <w:numFmt w:val="lowerRoman"/>
      <w:lvlText w:val="%6."/>
      <w:lvlJc w:val="right"/>
      <w:pPr>
        <w:ind w:left="4320" w:hanging="180"/>
      </w:pPr>
    </w:lvl>
    <w:lvl w:ilvl="6" w:tplc="942E0BC0" w:tentative="1">
      <w:start w:val="1"/>
      <w:numFmt w:val="decimal"/>
      <w:lvlText w:val="%7."/>
      <w:lvlJc w:val="left"/>
      <w:pPr>
        <w:ind w:left="5040" w:hanging="360"/>
      </w:pPr>
    </w:lvl>
    <w:lvl w:ilvl="7" w:tplc="15A007BC" w:tentative="1">
      <w:start w:val="1"/>
      <w:numFmt w:val="lowerLetter"/>
      <w:lvlText w:val="%8."/>
      <w:lvlJc w:val="left"/>
      <w:pPr>
        <w:ind w:left="5760" w:hanging="360"/>
      </w:pPr>
    </w:lvl>
    <w:lvl w:ilvl="8" w:tplc="F8F44EA2" w:tentative="1">
      <w:start w:val="1"/>
      <w:numFmt w:val="lowerRoman"/>
      <w:lvlText w:val="%9."/>
      <w:lvlJc w:val="right"/>
      <w:pPr>
        <w:ind w:left="6480" w:hanging="180"/>
      </w:pPr>
    </w:lvl>
  </w:abstractNum>
  <w:abstractNum w:abstractNumId="19" w15:restartNumberingAfterBreak="0">
    <w:nsid w:val="65B3543A"/>
    <w:multiLevelType w:val="hybridMultilevel"/>
    <w:tmpl w:val="D68671C8"/>
    <w:lvl w:ilvl="0" w:tplc="8AF6A910">
      <w:start w:val="1"/>
      <w:numFmt w:val="decimal"/>
      <w:lvlText w:val="%1."/>
      <w:lvlJc w:val="left"/>
      <w:pPr>
        <w:ind w:left="360" w:hanging="360"/>
      </w:pPr>
      <w:rPr>
        <w:rFonts w:hint="default"/>
        <w:b w:val="0"/>
        <w:bCs w:val="0"/>
      </w:rPr>
    </w:lvl>
    <w:lvl w:ilvl="1" w:tplc="69F08F8C" w:tentative="1">
      <w:start w:val="1"/>
      <w:numFmt w:val="lowerLetter"/>
      <w:lvlText w:val="%2."/>
      <w:lvlJc w:val="left"/>
      <w:pPr>
        <w:ind w:left="1080" w:hanging="360"/>
      </w:pPr>
    </w:lvl>
    <w:lvl w:ilvl="2" w:tplc="7E7604EE" w:tentative="1">
      <w:start w:val="1"/>
      <w:numFmt w:val="lowerRoman"/>
      <w:lvlText w:val="%3."/>
      <w:lvlJc w:val="right"/>
      <w:pPr>
        <w:ind w:left="1800" w:hanging="180"/>
      </w:pPr>
    </w:lvl>
    <w:lvl w:ilvl="3" w:tplc="9A52C4EE" w:tentative="1">
      <w:start w:val="1"/>
      <w:numFmt w:val="decimal"/>
      <w:lvlText w:val="%4."/>
      <w:lvlJc w:val="left"/>
      <w:pPr>
        <w:ind w:left="2520" w:hanging="360"/>
      </w:pPr>
    </w:lvl>
    <w:lvl w:ilvl="4" w:tplc="7ACA3AB6" w:tentative="1">
      <w:start w:val="1"/>
      <w:numFmt w:val="lowerLetter"/>
      <w:lvlText w:val="%5."/>
      <w:lvlJc w:val="left"/>
      <w:pPr>
        <w:ind w:left="3240" w:hanging="360"/>
      </w:pPr>
    </w:lvl>
    <w:lvl w:ilvl="5" w:tplc="D1E023BC" w:tentative="1">
      <w:start w:val="1"/>
      <w:numFmt w:val="lowerRoman"/>
      <w:lvlText w:val="%6."/>
      <w:lvlJc w:val="right"/>
      <w:pPr>
        <w:ind w:left="3960" w:hanging="180"/>
      </w:pPr>
    </w:lvl>
    <w:lvl w:ilvl="6" w:tplc="6EFAF294" w:tentative="1">
      <w:start w:val="1"/>
      <w:numFmt w:val="decimal"/>
      <w:lvlText w:val="%7."/>
      <w:lvlJc w:val="left"/>
      <w:pPr>
        <w:ind w:left="4680" w:hanging="360"/>
      </w:pPr>
    </w:lvl>
    <w:lvl w:ilvl="7" w:tplc="A5902630" w:tentative="1">
      <w:start w:val="1"/>
      <w:numFmt w:val="lowerLetter"/>
      <w:lvlText w:val="%8."/>
      <w:lvlJc w:val="left"/>
      <w:pPr>
        <w:ind w:left="5400" w:hanging="360"/>
      </w:pPr>
    </w:lvl>
    <w:lvl w:ilvl="8" w:tplc="5EE4D3FE" w:tentative="1">
      <w:start w:val="1"/>
      <w:numFmt w:val="lowerRoman"/>
      <w:lvlText w:val="%9."/>
      <w:lvlJc w:val="right"/>
      <w:pPr>
        <w:ind w:left="6120" w:hanging="180"/>
      </w:pPr>
    </w:lvl>
  </w:abstractNum>
  <w:abstractNum w:abstractNumId="20" w15:restartNumberingAfterBreak="0">
    <w:nsid w:val="65E557F1"/>
    <w:multiLevelType w:val="hybridMultilevel"/>
    <w:tmpl w:val="7528FA4C"/>
    <w:lvl w:ilvl="0" w:tplc="0B06267E">
      <w:start w:val="1"/>
      <w:numFmt w:val="hebrew1"/>
      <w:lvlText w:val="%1."/>
      <w:lvlJc w:val="left"/>
      <w:pPr>
        <w:ind w:left="720" w:hanging="360"/>
      </w:pPr>
      <w:rPr>
        <w:rFonts w:hint="default"/>
      </w:rPr>
    </w:lvl>
    <w:lvl w:ilvl="1" w:tplc="1040CBDC" w:tentative="1">
      <w:start w:val="1"/>
      <w:numFmt w:val="lowerLetter"/>
      <w:lvlText w:val="%2."/>
      <w:lvlJc w:val="left"/>
      <w:pPr>
        <w:ind w:left="1440" w:hanging="360"/>
      </w:pPr>
    </w:lvl>
    <w:lvl w:ilvl="2" w:tplc="44B6467A" w:tentative="1">
      <w:start w:val="1"/>
      <w:numFmt w:val="lowerRoman"/>
      <w:lvlText w:val="%3."/>
      <w:lvlJc w:val="right"/>
      <w:pPr>
        <w:ind w:left="2160" w:hanging="180"/>
      </w:pPr>
    </w:lvl>
    <w:lvl w:ilvl="3" w:tplc="1F7E75FA" w:tentative="1">
      <w:start w:val="1"/>
      <w:numFmt w:val="decimal"/>
      <w:lvlText w:val="%4."/>
      <w:lvlJc w:val="left"/>
      <w:pPr>
        <w:ind w:left="2880" w:hanging="360"/>
      </w:pPr>
    </w:lvl>
    <w:lvl w:ilvl="4" w:tplc="7E38C660" w:tentative="1">
      <w:start w:val="1"/>
      <w:numFmt w:val="lowerLetter"/>
      <w:lvlText w:val="%5."/>
      <w:lvlJc w:val="left"/>
      <w:pPr>
        <w:ind w:left="3600" w:hanging="360"/>
      </w:pPr>
    </w:lvl>
    <w:lvl w:ilvl="5" w:tplc="E0582926" w:tentative="1">
      <w:start w:val="1"/>
      <w:numFmt w:val="lowerRoman"/>
      <w:lvlText w:val="%6."/>
      <w:lvlJc w:val="right"/>
      <w:pPr>
        <w:ind w:left="4320" w:hanging="180"/>
      </w:pPr>
    </w:lvl>
    <w:lvl w:ilvl="6" w:tplc="21306FA0" w:tentative="1">
      <w:start w:val="1"/>
      <w:numFmt w:val="decimal"/>
      <w:lvlText w:val="%7."/>
      <w:lvlJc w:val="left"/>
      <w:pPr>
        <w:ind w:left="5040" w:hanging="360"/>
      </w:pPr>
    </w:lvl>
    <w:lvl w:ilvl="7" w:tplc="E8F0FC7C" w:tentative="1">
      <w:start w:val="1"/>
      <w:numFmt w:val="lowerLetter"/>
      <w:lvlText w:val="%8."/>
      <w:lvlJc w:val="left"/>
      <w:pPr>
        <w:ind w:left="5760" w:hanging="360"/>
      </w:pPr>
    </w:lvl>
    <w:lvl w:ilvl="8" w:tplc="D102B4AE" w:tentative="1">
      <w:start w:val="1"/>
      <w:numFmt w:val="lowerRoman"/>
      <w:lvlText w:val="%9."/>
      <w:lvlJc w:val="right"/>
      <w:pPr>
        <w:ind w:left="6480" w:hanging="180"/>
      </w:pPr>
    </w:lvl>
  </w:abstractNum>
  <w:abstractNum w:abstractNumId="21" w15:restartNumberingAfterBreak="0">
    <w:nsid w:val="6E4E7889"/>
    <w:multiLevelType w:val="hybridMultilevel"/>
    <w:tmpl w:val="A40625A2"/>
    <w:lvl w:ilvl="0" w:tplc="C840C9C6">
      <w:start w:val="1"/>
      <w:numFmt w:val="decimal"/>
      <w:lvlText w:val="%1."/>
      <w:lvlJc w:val="left"/>
      <w:pPr>
        <w:ind w:left="1080" w:hanging="360"/>
      </w:pPr>
      <w:rPr>
        <w:rFonts w:hint="default"/>
      </w:rPr>
    </w:lvl>
    <w:lvl w:ilvl="1" w:tplc="67A48A28" w:tentative="1">
      <w:start w:val="1"/>
      <w:numFmt w:val="lowerLetter"/>
      <w:lvlText w:val="%2."/>
      <w:lvlJc w:val="left"/>
      <w:pPr>
        <w:ind w:left="1800" w:hanging="360"/>
      </w:pPr>
    </w:lvl>
    <w:lvl w:ilvl="2" w:tplc="C82CD1AC" w:tentative="1">
      <w:start w:val="1"/>
      <w:numFmt w:val="lowerRoman"/>
      <w:lvlText w:val="%3."/>
      <w:lvlJc w:val="right"/>
      <w:pPr>
        <w:ind w:left="2520" w:hanging="180"/>
      </w:pPr>
    </w:lvl>
    <w:lvl w:ilvl="3" w:tplc="5F8ABCDE" w:tentative="1">
      <w:start w:val="1"/>
      <w:numFmt w:val="decimal"/>
      <w:lvlText w:val="%4."/>
      <w:lvlJc w:val="left"/>
      <w:pPr>
        <w:ind w:left="3240" w:hanging="360"/>
      </w:pPr>
    </w:lvl>
    <w:lvl w:ilvl="4" w:tplc="256E50F6" w:tentative="1">
      <w:start w:val="1"/>
      <w:numFmt w:val="lowerLetter"/>
      <w:lvlText w:val="%5."/>
      <w:lvlJc w:val="left"/>
      <w:pPr>
        <w:ind w:left="3960" w:hanging="360"/>
      </w:pPr>
    </w:lvl>
    <w:lvl w:ilvl="5" w:tplc="52E21D66" w:tentative="1">
      <w:start w:val="1"/>
      <w:numFmt w:val="lowerRoman"/>
      <w:lvlText w:val="%6."/>
      <w:lvlJc w:val="right"/>
      <w:pPr>
        <w:ind w:left="4680" w:hanging="180"/>
      </w:pPr>
    </w:lvl>
    <w:lvl w:ilvl="6" w:tplc="1B62F63A" w:tentative="1">
      <w:start w:val="1"/>
      <w:numFmt w:val="decimal"/>
      <w:lvlText w:val="%7."/>
      <w:lvlJc w:val="left"/>
      <w:pPr>
        <w:ind w:left="5400" w:hanging="360"/>
      </w:pPr>
    </w:lvl>
    <w:lvl w:ilvl="7" w:tplc="ABEACFE2" w:tentative="1">
      <w:start w:val="1"/>
      <w:numFmt w:val="lowerLetter"/>
      <w:lvlText w:val="%8."/>
      <w:lvlJc w:val="left"/>
      <w:pPr>
        <w:ind w:left="6120" w:hanging="360"/>
      </w:pPr>
    </w:lvl>
    <w:lvl w:ilvl="8" w:tplc="AA82F03C" w:tentative="1">
      <w:start w:val="1"/>
      <w:numFmt w:val="lowerRoman"/>
      <w:lvlText w:val="%9."/>
      <w:lvlJc w:val="right"/>
      <w:pPr>
        <w:ind w:left="6840" w:hanging="180"/>
      </w:pPr>
    </w:lvl>
  </w:abstractNum>
  <w:abstractNum w:abstractNumId="22" w15:restartNumberingAfterBreak="0">
    <w:nsid w:val="6FDE72ED"/>
    <w:multiLevelType w:val="hybridMultilevel"/>
    <w:tmpl w:val="27881912"/>
    <w:lvl w:ilvl="0" w:tplc="8D8253C4">
      <w:start w:val="1"/>
      <w:numFmt w:val="hebrew1"/>
      <w:lvlText w:val="%1."/>
      <w:lvlJc w:val="left"/>
      <w:pPr>
        <w:ind w:left="720" w:hanging="360"/>
      </w:pPr>
      <w:rPr>
        <w:rFonts w:hint="default"/>
      </w:rPr>
    </w:lvl>
    <w:lvl w:ilvl="1" w:tplc="129C5B5A" w:tentative="1">
      <w:start w:val="1"/>
      <w:numFmt w:val="lowerLetter"/>
      <w:lvlText w:val="%2."/>
      <w:lvlJc w:val="left"/>
      <w:pPr>
        <w:ind w:left="1440" w:hanging="360"/>
      </w:pPr>
    </w:lvl>
    <w:lvl w:ilvl="2" w:tplc="E6388118" w:tentative="1">
      <w:start w:val="1"/>
      <w:numFmt w:val="lowerRoman"/>
      <w:lvlText w:val="%3."/>
      <w:lvlJc w:val="right"/>
      <w:pPr>
        <w:ind w:left="2160" w:hanging="180"/>
      </w:pPr>
    </w:lvl>
    <w:lvl w:ilvl="3" w:tplc="FAB6C890" w:tentative="1">
      <w:start w:val="1"/>
      <w:numFmt w:val="decimal"/>
      <w:lvlText w:val="%4."/>
      <w:lvlJc w:val="left"/>
      <w:pPr>
        <w:ind w:left="2880" w:hanging="360"/>
      </w:pPr>
    </w:lvl>
    <w:lvl w:ilvl="4" w:tplc="D310B444" w:tentative="1">
      <w:start w:val="1"/>
      <w:numFmt w:val="lowerLetter"/>
      <w:lvlText w:val="%5."/>
      <w:lvlJc w:val="left"/>
      <w:pPr>
        <w:ind w:left="3600" w:hanging="360"/>
      </w:pPr>
    </w:lvl>
    <w:lvl w:ilvl="5" w:tplc="06401CB0" w:tentative="1">
      <w:start w:val="1"/>
      <w:numFmt w:val="lowerRoman"/>
      <w:lvlText w:val="%6."/>
      <w:lvlJc w:val="right"/>
      <w:pPr>
        <w:ind w:left="4320" w:hanging="180"/>
      </w:pPr>
    </w:lvl>
    <w:lvl w:ilvl="6" w:tplc="E982B85C" w:tentative="1">
      <w:start w:val="1"/>
      <w:numFmt w:val="decimal"/>
      <w:lvlText w:val="%7."/>
      <w:lvlJc w:val="left"/>
      <w:pPr>
        <w:ind w:left="5040" w:hanging="360"/>
      </w:pPr>
    </w:lvl>
    <w:lvl w:ilvl="7" w:tplc="38E289A4" w:tentative="1">
      <w:start w:val="1"/>
      <w:numFmt w:val="lowerLetter"/>
      <w:lvlText w:val="%8."/>
      <w:lvlJc w:val="left"/>
      <w:pPr>
        <w:ind w:left="5760" w:hanging="360"/>
      </w:pPr>
    </w:lvl>
    <w:lvl w:ilvl="8" w:tplc="CFA6BAA0" w:tentative="1">
      <w:start w:val="1"/>
      <w:numFmt w:val="lowerRoman"/>
      <w:lvlText w:val="%9."/>
      <w:lvlJc w:val="right"/>
      <w:pPr>
        <w:ind w:left="6480" w:hanging="180"/>
      </w:pPr>
    </w:lvl>
  </w:abstractNum>
  <w:abstractNum w:abstractNumId="23" w15:restartNumberingAfterBreak="0">
    <w:nsid w:val="70C03CCE"/>
    <w:multiLevelType w:val="hybridMultilevel"/>
    <w:tmpl w:val="F9E2E8D4"/>
    <w:lvl w:ilvl="0" w:tplc="5AF4B200">
      <w:start w:val="1"/>
      <w:numFmt w:val="hebrew1"/>
      <w:lvlText w:val="%1."/>
      <w:lvlJc w:val="left"/>
      <w:pPr>
        <w:ind w:left="720" w:hanging="360"/>
      </w:pPr>
      <w:rPr>
        <w:rFonts w:hint="default"/>
      </w:rPr>
    </w:lvl>
    <w:lvl w:ilvl="1" w:tplc="3830FDCC" w:tentative="1">
      <w:start w:val="1"/>
      <w:numFmt w:val="lowerLetter"/>
      <w:lvlText w:val="%2."/>
      <w:lvlJc w:val="left"/>
      <w:pPr>
        <w:ind w:left="1440" w:hanging="360"/>
      </w:pPr>
    </w:lvl>
    <w:lvl w:ilvl="2" w:tplc="105870D6" w:tentative="1">
      <w:start w:val="1"/>
      <w:numFmt w:val="lowerRoman"/>
      <w:lvlText w:val="%3."/>
      <w:lvlJc w:val="right"/>
      <w:pPr>
        <w:ind w:left="2160" w:hanging="180"/>
      </w:pPr>
    </w:lvl>
    <w:lvl w:ilvl="3" w:tplc="558097A0" w:tentative="1">
      <w:start w:val="1"/>
      <w:numFmt w:val="decimal"/>
      <w:lvlText w:val="%4."/>
      <w:lvlJc w:val="left"/>
      <w:pPr>
        <w:ind w:left="2880" w:hanging="360"/>
      </w:pPr>
    </w:lvl>
    <w:lvl w:ilvl="4" w:tplc="3DECE300" w:tentative="1">
      <w:start w:val="1"/>
      <w:numFmt w:val="lowerLetter"/>
      <w:lvlText w:val="%5."/>
      <w:lvlJc w:val="left"/>
      <w:pPr>
        <w:ind w:left="3600" w:hanging="360"/>
      </w:pPr>
    </w:lvl>
    <w:lvl w:ilvl="5" w:tplc="2B5A67B6" w:tentative="1">
      <w:start w:val="1"/>
      <w:numFmt w:val="lowerRoman"/>
      <w:lvlText w:val="%6."/>
      <w:lvlJc w:val="right"/>
      <w:pPr>
        <w:ind w:left="4320" w:hanging="180"/>
      </w:pPr>
    </w:lvl>
    <w:lvl w:ilvl="6" w:tplc="19F06CDE" w:tentative="1">
      <w:start w:val="1"/>
      <w:numFmt w:val="decimal"/>
      <w:lvlText w:val="%7."/>
      <w:lvlJc w:val="left"/>
      <w:pPr>
        <w:ind w:left="5040" w:hanging="360"/>
      </w:pPr>
    </w:lvl>
    <w:lvl w:ilvl="7" w:tplc="E6304B8E" w:tentative="1">
      <w:start w:val="1"/>
      <w:numFmt w:val="lowerLetter"/>
      <w:lvlText w:val="%8."/>
      <w:lvlJc w:val="left"/>
      <w:pPr>
        <w:ind w:left="5760" w:hanging="360"/>
      </w:pPr>
    </w:lvl>
    <w:lvl w:ilvl="8" w:tplc="D46A5F6C" w:tentative="1">
      <w:start w:val="1"/>
      <w:numFmt w:val="lowerRoman"/>
      <w:lvlText w:val="%9."/>
      <w:lvlJc w:val="right"/>
      <w:pPr>
        <w:ind w:left="6480" w:hanging="180"/>
      </w:pPr>
    </w:lvl>
  </w:abstractNum>
  <w:abstractNum w:abstractNumId="24" w15:restartNumberingAfterBreak="0">
    <w:nsid w:val="78897B72"/>
    <w:multiLevelType w:val="hybridMultilevel"/>
    <w:tmpl w:val="240E7DD8"/>
    <w:lvl w:ilvl="0" w:tplc="A822A488">
      <w:start w:val="1"/>
      <w:numFmt w:val="decimal"/>
      <w:lvlText w:val="%1."/>
      <w:lvlJc w:val="left"/>
      <w:pPr>
        <w:ind w:left="720" w:hanging="360"/>
      </w:pPr>
      <w:rPr>
        <w:rFonts w:hint="default"/>
      </w:rPr>
    </w:lvl>
    <w:lvl w:ilvl="1" w:tplc="87CCFE84" w:tentative="1">
      <w:start w:val="1"/>
      <w:numFmt w:val="lowerLetter"/>
      <w:lvlText w:val="%2."/>
      <w:lvlJc w:val="left"/>
      <w:pPr>
        <w:ind w:left="1440" w:hanging="360"/>
      </w:pPr>
    </w:lvl>
    <w:lvl w:ilvl="2" w:tplc="A0926DF6" w:tentative="1">
      <w:start w:val="1"/>
      <w:numFmt w:val="lowerRoman"/>
      <w:lvlText w:val="%3."/>
      <w:lvlJc w:val="right"/>
      <w:pPr>
        <w:ind w:left="2160" w:hanging="180"/>
      </w:pPr>
    </w:lvl>
    <w:lvl w:ilvl="3" w:tplc="DDD252F2" w:tentative="1">
      <w:start w:val="1"/>
      <w:numFmt w:val="decimal"/>
      <w:lvlText w:val="%4."/>
      <w:lvlJc w:val="left"/>
      <w:pPr>
        <w:ind w:left="2880" w:hanging="360"/>
      </w:pPr>
    </w:lvl>
    <w:lvl w:ilvl="4" w:tplc="95C67C9C" w:tentative="1">
      <w:start w:val="1"/>
      <w:numFmt w:val="lowerLetter"/>
      <w:lvlText w:val="%5."/>
      <w:lvlJc w:val="left"/>
      <w:pPr>
        <w:ind w:left="3600" w:hanging="360"/>
      </w:pPr>
    </w:lvl>
    <w:lvl w:ilvl="5" w:tplc="CFCA2452" w:tentative="1">
      <w:start w:val="1"/>
      <w:numFmt w:val="lowerRoman"/>
      <w:lvlText w:val="%6."/>
      <w:lvlJc w:val="right"/>
      <w:pPr>
        <w:ind w:left="4320" w:hanging="180"/>
      </w:pPr>
    </w:lvl>
    <w:lvl w:ilvl="6" w:tplc="CF7ECE06" w:tentative="1">
      <w:start w:val="1"/>
      <w:numFmt w:val="decimal"/>
      <w:lvlText w:val="%7."/>
      <w:lvlJc w:val="left"/>
      <w:pPr>
        <w:ind w:left="5040" w:hanging="360"/>
      </w:pPr>
    </w:lvl>
    <w:lvl w:ilvl="7" w:tplc="7BEEBE34" w:tentative="1">
      <w:start w:val="1"/>
      <w:numFmt w:val="lowerLetter"/>
      <w:lvlText w:val="%8."/>
      <w:lvlJc w:val="left"/>
      <w:pPr>
        <w:ind w:left="5760" w:hanging="360"/>
      </w:pPr>
    </w:lvl>
    <w:lvl w:ilvl="8" w:tplc="40B035C6" w:tentative="1">
      <w:start w:val="1"/>
      <w:numFmt w:val="lowerRoman"/>
      <w:lvlText w:val="%9."/>
      <w:lvlJc w:val="right"/>
      <w:pPr>
        <w:ind w:left="6480" w:hanging="180"/>
      </w:pPr>
    </w:lvl>
  </w:abstractNum>
  <w:abstractNum w:abstractNumId="25" w15:restartNumberingAfterBreak="0">
    <w:nsid w:val="7EAA1A14"/>
    <w:multiLevelType w:val="hybridMultilevel"/>
    <w:tmpl w:val="A6CEB252"/>
    <w:lvl w:ilvl="0" w:tplc="AA588F24">
      <w:start w:val="1"/>
      <w:numFmt w:val="hebrew1"/>
      <w:lvlText w:val="%1."/>
      <w:lvlJc w:val="left"/>
      <w:pPr>
        <w:ind w:left="720" w:hanging="360"/>
      </w:pPr>
      <w:rPr>
        <w:rFonts w:hint="default"/>
      </w:rPr>
    </w:lvl>
    <w:lvl w:ilvl="1" w:tplc="C048FDF8" w:tentative="1">
      <w:start w:val="1"/>
      <w:numFmt w:val="lowerLetter"/>
      <w:lvlText w:val="%2."/>
      <w:lvlJc w:val="left"/>
      <w:pPr>
        <w:ind w:left="1440" w:hanging="360"/>
      </w:pPr>
    </w:lvl>
    <w:lvl w:ilvl="2" w:tplc="DC381008" w:tentative="1">
      <w:start w:val="1"/>
      <w:numFmt w:val="lowerRoman"/>
      <w:lvlText w:val="%3."/>
      <w:lvlJc w:val="right"/>
      <w:pPr>
        <w:ind w:left="2160" w:hanging="180"/>
      </w:pPr>
    </w:lvl>
    <w:lvl w:ilvl="3" w:tplc="4D2019F4" w:tentative="1">
      <w:start w:val="1"/>
      <w:numFmt w:val="decimal"/>
      <w:lvlText w:val="%4."/>
      <w:lvlJc w:val="left"/>
      <w:pPr>
        <w:ind w:left="2880" w:hanging="360"/>
      </w:pPr>
    </w:lvl>
    <w:lvl w:ilvl="4" w:tplc="132A89F2" w:tentative="1">
      <w:start w:val="1"/>
      <w:numFmt w:val="lowerLetter"/>
      <w:lvlText w:val="%5."/>
      <w:lvlJc w:val="left"/>
      <w:pPr>
        <w:ind w:left="3600" w:hanging="360"/>
      </w:pPr>
    </w:lvl>
    <w:lvl w:ilvl="5" w:tplc="709C98BA" w:tentative="1">
      <w:start w:val="1"/>
      <w:numFmt w:val="lowerRoman"/>
      <w:lvlText w:val="%6."/>
      <w:lvlJc w:val="right"/>
      <w:pPr>
        <w:ind w:left="4320" w:hanging="180"/>
      </w:pPr>
    </w:lvl>
    <w:lvl w:ilvl="6" w:tplc="92CABE6A" w:tentative="1">
      <w:start w:val="1"/>
      <w:numFmt w:val="decimal"/>
      <w:lvlText w:val="%7."/>
      <w:lvlJc w:val="left"/>
      <w:pPr>
        <w:ind w:left="5040" w:hanging="360"/>
      </w:pPr>
    </w:lvl>
    <w:lvl w:ilvl="7" w:tplc="679C3CAC" w:tentative="1">
      <w:start w:val="1"/>
      <w:numFmt w:val="lowerLetter"/>
      <w:lvlText w:val="%8."/>
      <w:lvlJc w:val="left"/>
      <w:pPr>
        <w:ind w:left="5760" w:hanging="360"/>
      </w:pPr>
    </w:lvl>
    <w:lvl w:ilvl="8" w:tplc="08D8B726" w:tentative="1">
      <w:start w:val="1"/>
      <w:numFmt w:val="lowerRoman"/>
      <w:lvlText w:val="%9."/>
      <w:lvlJc w:val="right"/>
      <w:pPr>
        <w:ind w:left="6480" w:hanging="180"/>
      </w:pPr>
    </w:lvl>
  </w:abstractNum>
  <w:num w:numId="1">
    <w:abstractNumId w:val="16"/>
  </w:num>
  <w:num w:numId="2">
    <w:abstractNumId w:val="6"/>
  </w:num>
  <w:num w:numId="3">
    <w:abstractNumId w:val="11"/>
  </w:num>
  <w:num w:numId="4">
    <w:abstractNumId w:val="3"/>
  </w:num>
  <w:num w:numId="5">
    <w:abstractNumId w:val="10"/>
  </w:num>
  <w:num w:numId="6">
    <w:abstractNumId w:val="25"/>
  </w:num>
  <w:num w:numId="7">
    <w:abstractNumId w:val="20"/>
  </w:num>
  <w:num w:numId="8">
    <w:abstractNumId w:val="9"/>
  </w:num>
  <w:num w:numId="9">
    <w:abstractNumId w:val="17"/>
  </w:num>
  <w:num w:numId="10">
    <w:abstractNumId w:val="18"/>
  </w:num>
  <w:num w:numId="11">
    <w:abstractNumId w:val="15"/>
  </w:num>
  <w:num w:numId="12">
    <w:abstractNumId w:val="2"/>
  </w:num>
  <w:num w:numId="13">
    <w:abstractNumId w:val="4"/>
  </w:num>
  <w:num w:numId="14">
    <w:abstractNumId w:val="0"/>
  </w:num>
  <w:num w:numId="15">
    <w:abstractNumId w:val="23"/>
  </w:num>
  <w:num w:numId="16">
    <w:abstractNumId w:val="11"/>
  </w:num>
  <w:num w:numId="17">
    <w:abstractNumId w:val="11"/>
  </w:num>
  <w:num w:numId="18">
    <w:abstractNumId w:val="8"/>
  </w:num>
  <w:num w:numId="19">
    <w:abstractNumId w:val="13"/>
  </w:num>
  <w:num w:numId="20">
    <w:abstractNumId w:val="5"/>
  </w:num>
  <w:num w:numId="21">
    <w:abstractNumId w:val="24"/>
  </w:num>
  <w:num w:numId="22">
    <w:abstractNumId w:val="19"/>
  </w:num>
  <w:num w:numId="23">
    <w:abstractNumId w:val="14"/>
  </w:num>
  <w:num w:numId="24">
    <w:abstractNumId w:val="7"/>
  </w:num>
  <w:num w:numId="25">
    <w:abstractNumId w:val="12"/>
  </w:num>
  <w:num w:numId="26">
    <w:abstractNumId w:val="22"/>
  </w:num>
  <w:num w:numId="27">
    <w:abstractNumId w:val="21"/>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F14"/>
    <w:rsid w:val="00000094"/>
    <w:rsid w:val="00004A00"/>
    <w:rsid w:val="000050B7"/>
    <w:rsid w:val="00015C9E"/>
    <w:rsid w:val="00016031"/>
    <w:rsid w:val="00043242"/>
    <w:rsid w:val="00050EC0"/>
    <w:rsid w:val="00055336"/>
    <w:rsid w:val="0005645A"/>
    <w:rsid w:val="00064B2F"/>
    <w:rsid w:val="000665DB"/>
    <w:rsid w:val="00086B3D"/>
    <w:rsid w:val="000A04C6"/>
    <w:rsid w:val="000A541C"/>
    <w:rsid w:val="000B703A"/>
    <w:rsid w:val="000C48F6"/>
    <w:rsid w:val="000C4AF3"/>
    <w:rsid w:val="000C5597"/>
    <w:rsid w:val="000D0A48"/>
    <w:rsid w:val="000D331D"/>
    <w:rsid w:val="000D4C31"/>
    <w:rsid w:val="000D744C"/>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86015"/>
    <w:rsid w:val="001A361D"/>
    <w:rsid w:val="001A7D6C"/>
    <w:rsid w:val="001B4BF5"/>
    <w:rsid w:val="001B551C"/>
    <w:rsid w:val="001C2DE2"/>
    <w:rsid w:val="001C5AD6"/>
    <w:rsid w:val="001D0A7E"/>
    <w:rsid w:val="001E4E59"/>
    <w:rsid w:val="001E5F5D"/>
    <w:rsid w:val="001E6D92"/>
    <w:rsid w:val="001F47BA"/>
    <w:rsid w:val="001F7DB6"/>
    <w:rsid w:val="00202595"/>
    <w:rsid w:val="00210685"/>
    <w:rsid w:val="00211B46"/>
    <w:rsid w:val="00213550"/>
    <w:rsid w:val="00214615"/>
    <w:rsid w:val="00230BCE"/>
    <w:rsid w:val="00237C23"/>
    <w:rsid w:val="00242348"/>
    <w:rsid w:val="00257AAC"/>
    <w:rsid w:val="00264903"/>
    <w:rsid w:val="0026538E"/>
    <w:rsid w:val="00274D46"/>
    <w:rsid w:val="002A6F8D"/>
    <w:rsid w:val="002B6542"/>
    <w:rsid w:val="002C5E5D"/>
    <w:rsid w:val="002E260F"/>
    <w:rsid w:val="002E422D"/>
    <w:rsid w:val="002E4290"/>
    <w:rsid w:val="002E49BA"/>
    <w:rsid w:val="002F02B9"/>
    <w:rsid w:val="002F5B74"/>
    <w:rsid w:val="002F5E23"/>
    <w:rsid w:val="002F6886"/>
    <w:rsid w:val="003000AB"/>
    <w:rsid w:val="00320BD4"/>
    <w:rsid w:val="003340E8"/>
    <w:rsid w:val="00343FC0"/>
    <w:rsid w:val="00346E13"/>
    <w:rsid w:val="00370DAE"/>
    <w:rsid w:val="003808A5"/>
    <w:rsid w:val="003822EB"/>
    <w:rsid w:val="00384B50"/>
    <w:rsid w:val="0038611C"/>
    <w:rsid w:val="00395225"/>
    <w:rsid w:val="003962B5"/>
    <w:rsid w:val="003971FA"/>
    <w:rsid w:val="003C42FC"/>
    <w:rsid w:val="003C617C"/>
    <w:rsid w:val="003D7951"/>
    <w:rsid w:val="003E417C"/>
    <w:rsid w:val="00403FFB"/>
    <w:rsid w:val="00412C97"/>
    <w:rsid w:val="00413D86"/>
    <w:rsid w:val="004217E6"/>
    <w:rsid w:val="00422353"/>
    <w:rsid w:val="00425513"/>
    <w:rsid w:val="00431731"/>
    <w:rsid w:val="004406AD"/>
    <w:rsid w:val="004543AF"/>
    <w:rsid w:val="004578AF"/>
    <w:rsid w:val="00471428"/>
    <w:rsid w:val="00472E72"/>
    <w:rsid w:val="00484DBA"/>
    <w:rsid w:val="004B047D"/>
    <w:rsid w:val="004B72B6"/>
    <w:rsid w:val="004D49DB"/>
    <w:rsid w:val="004E098A"/>
    <w:rsid w:val="00504EFF"/>
    <w:rsid w:val="00505299"/>
    <w:rsid w:val="0052086C"/>
    <w:rsid w:val="005252AB"/>
    <w:rsid w:val="00532540"/>
    <w:rsid w:val="00547812"/>
    <w:rsid w:val="0055210A"/>
    <w:rsid w:val="00552B8F"/>
    <w:rsid w:val="005600EC"/>
    <w:rsid w:val="005635C4"/>
    <w:rsid w:val="00576571"/>
    <w:rsid w:val="00577C3E"/>
    <w:rsid w:val="005822EC"/>
    <w:rsid w:val="00584850"/>
    <w:rsid w:val="00584C17"/>
    <w:rsid w:val="0058799A"/>
    <w:rsid w:val="005B4104"/>
    <w:rsid w:val="005B5733"/>
    <w:rsid w:val="005C17CA"/>
    <w:rsid w:val="005C4DC1"/>
    <w:rsid w:val="005D39F4"/>
    <w:rsid w:val="005D5441"/>
    <w:rsid w:val="005D560F"/>
    <w:rsid w:val="00606E1D"/>
    <w:rsid w:val="006139B2"/>
    <w:rsid w:val="00614E60"/>
    <w:rsid w:val="00625602"/>
    <w:rsid w:val="0064534D"/>
    <w:rsid w:val="00652848"/>
    <w:rsid w:val="00656FEA"/>
    <w:rsid w:val="00660AB1"/>
    <w:rsid w:val="0066207B"/>
    <w:rsid w:val="00663EBA"/>
    <w:rsid w:val="006651BD"/>
    <w:rsid w:val="00687BFF"/>
    <w:rsid w:val="006910F5"/>
    <w:rsid w:val="006953D2"/>
    <w:rsid w:val="006A0E36"/>
    <w:rsid w:val="006A35A1"/>
    <w:rsid w:val="006B12E9"/>
    <w:rsid w:val="006B27B5"/>
    <w:rsid w:val="006C1699"/>
    <w:rsid w:val="006C418E"/>
    <w:rsid w:val="006C4EAD"/>
    <w:rsid w:val="006C52F8"/>
    <w:rsid w:val="006D12BD"/>
    <w:rsid w:val="006D1B03"/>
    <w:rsid w:val="006D48E6"/>
    <w:rsid w:val="006E11A2"/>
    <w:rsid w:val="006E3919"/>
    <w:rsid w:val="006F5C48"/>
    <w:rsid w:val="006F5E3A"/>
    <w:rsid w:val="00706A7A"/>
    <w:rsid w:val="007136CD"/>
    <w:rsid w:val="00714BF3"/>
    <w:rsid w:val="00727DD8"/>
    <w:rsid w:val="00732C69"/>
    <w:rsid w:val="007412B0"/>
    <w:rsid w:val="00743854"/>
    <w:rsid w:val="00746A36"/>
    <w:rsid w:val="007A0C7B"/>
    <w:rsid w:val="007A5EF0"/>
    <w:rsid w:val="007B0CBE"/>
    <w:rsid w:val="007C0C3B"/>
    <w:rsid w:val="0083395E"/>
    <w:rsid w:val="00845534"/>
    <w:rsid w:val="00845B5F"/>
    <w:rsid w:val="008658C8"/>
    <w:rsid w:val="0086637A"/>
    <w:rsid w:val="00866E46"/>
    <w:rsid w:val="00877F9C"/>
    <w:rsid w:val="0088758D"/>
    <w:rsid w:val="008875EA"/>
    <w:rsid w:val="00897DE3"/>
    <w:rsid w:val="008A5204"/>
    <w:rsid w:val="008B33B4"/>
    <w:rsid w:val="008D3748"/>
    <w:rsid w:val="00911226"/>
    <w:rsid w:val="00913C4C"/>
    <w:rsid w:val="0091404C"/>
    <w:rsid w:val="0092699D"/>
    <w:rsid w:val="00932A42"/>
    <w:rsid w:val="009515A6"/>
    <w:rsid w:val="0095232A"/>
    <w:rsid w:val="00953146"/>
    <w:rsid w:val="009614D2"/>
    <w:rsid w:val="00966BC2"/>
    <w:rsid w:val="00971331"/>
    <w:rsid w:val="00987D15"/>
    <w:rsid w:val="00991825"/>
    <w:rsid w:val="00994EEB"/>
    <w:rsid w:val="009A49AA"/>
    <w:rsid w:val="009A58D2"/>
    <w:rsid w:val="009A789F"/>
    <w:rsid w:val="009B1E67"/>
    <w:rsid w:val="009B34C7"/>
    <w:rsid w:val="009B53B4"/>
    <w:rsid w:val="009C0950"/>
    <w:rsid w:val="009C6EFB"/>
    <w:rsid w:val="009F09AE"/>
    <w:rsid w:val="00A045AF"/>
    <w:rsid w:val="00A06581"/>
    <w:rsid w:val="00A15967"/>
    <w:rsid w:val="00A27797"/>
    <w:rsid w:val="00A34715"/>
    <w:rsid w:val="00A36A07"/>
    <w:rsid w:val="00A51149"/>
    <w:rsid w:val="00A51963"/>
    <w:rsid w:val="00A60A7F"/>
    <w:rsid w:val="00A7340F"/>
    <w:rsid w:val="00A752B9"/>
    <w:rsid w:val="00A86A40"/>
    <w:rsid w:val="00A87166"/>
    <w:rsid w:val="00AA42C5"/>
    <w:rsid w:val="00AA5379"/>
    <w:rsid w:val="00AC5570"/>
    <w:rsid w:val="00AD09DC"/>
    <w:rsid w:val="00AE3552"/>
    <w:rsid w:val="00AE5781"/>
    <w:rsid w:val="00AE68E3"/>
    <w:rsid w:val="00B01105"/>
    <w:rsid w:val="00B026AA"/>
    <w:rsid w:val="00B07C26"/>
    <w:rsid w:val="00B108AC"/>
    <w:rsid w:val="00B11E45"/>
    <w:rsid w:val="00B159B8"/>
    <w:rsid w:val="00B26250"/>
    <w:rsid w:val="00B55F25"/>
    <w:rsid w:val="00B85023"/>
    <w:rsid w:val="00B972DB"/>
    <w:rsid w:val="00BA5197"/>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CF3F1D"/>
    <w:rsid w:val="00D01956"/>
    <w:rsid w:val="00D03D18"/>
    <w:rsid w:val="00D10F6B"/>
    <w:rsid w:val="00D15422"/>
    <w:rsid w:val="00D21B4B"/>
    <w:rsid w:val="00D30A6D"/>
    <w:rsid w:val="00D37B74"/>
    <w:rsid w:val="00D40A77"/>
    <w:rsid w:val="00D43F14"/>
    <w:rsid w:val="00D44FFD"/>
    <w:rsid w:val="00D53273"/>
    <w:rsid w:val="00D5555F"/>
    <w:rsid w:val="00D56CE8"/>
    <w:rsid w:val="00D5709E"/>
    <w:rsid w:val="00D739FB"/>
    <w:rsid w:val="00D8022A"/>
    <w:rsid w:val="00D85643"/>
    <w:rsid w:val="00D94A5C"/>
    <w:rsid w:val="00D97A1E"/>
    <w:rsid w:val="00DA2D68"/>
    <w:rsid w:val="00DA2EB1"/>
    <w:rsid w:val="00DA56A2"/>
    <w:rsid w:val="00DB02F1"/>
    <w:rsid w:val="00DB151C"/>
    <w:rsid w:val="00DB18C0"/>
    <w:rsid w:val="00DB4D4B"/>
    <w:rsid w:val="00DC04B9"/>
    <w:rsid w:val="00DC3693"/>
    <w:rsid w:val="00DC3E4A"/>
    <w:rsid w:val="00DC5DEF"/>
    <w:rsid w:val="00DD1B07"/>
    <w:rsid w:val="00DD5542"/>
    <w:rsid w:val="00DF0D2B"/>
    <w:rsid w:val="00DF3290"/>
    <w:rsid w:val="00DF4CC3"/>
    <w:rsid w:val="00E0354C"/>
    <w:rsid w:val="00E06857"/>
    <w:rsid w:val="00E137C8"/>
    <w:rsid w:val="00E21511"/>
    <w:rsid w:val="00E33E74"/>
    <w:rsid w:val="00E42EFD"/>
    <w:rsid w:val="00E52FE8"/>
    <w:rsid w:val="00E55012"/>
    <w:rsid w:val="00E67D45"/>
    <w:rsid w:val="00E71350"/>
    <w:rsid w:val="00E86E52"/>
    <w:rsid w:val="00E87AA7"/>
    <w:rsid w:val="00E90EC5"/>
    <w:rsid w:val="00E925B1"/>
    <w:rsid w:val="00EE0BAC"/>
    <w:rsid w:val="00EE44A8"/>
    <w:rsid w:val="00EF4764"/>
    <w:rsid w:val="00EF6531"/>
    <w:rsid w:val="00F01691"/>
    <w:rsid w:val="00F10120"/>
    <w:rsid w:val="00F12A99"/>
    <w:rsid w:val="00F13E24"/>
    <w:rsid w:val="00F13E86"/>
    <w:rsid w:val="00F326DF"/>
    <w:rsid w:val="00F352A0"/>
    <w:rsid w:val="00F41F83"/>
    <w:rsid w:val="00F42F5F"/>
    <w:rsid w:val="00F514CF"/>
    <w:rsid w:val="00F55F39"/>
    <w:rsid w:val="00F60B09"/>
    <w:rsid w:val="00F613E8"/>
    <w:rsid w:val="00F70510"/>
    <w:rsid w:val="00F75A57"/>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AE77D"/>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08423">
      <w:bodyDiv w:val="1"/>
      <w:marLeft w:val="0"/>
      <w:marRight w:val="0"/>
      <w:marTop w:val="0"/>
      <w:marBottom w:val="0"/>
      <w:divBdr>
        <w:top w:val="none" w:sz="0" w:space="0" w:color="auto"/>
        <w:left w:val="none" w:sz="0" w:space="0" w:color="auto"/>
        <w:bottom w:val="none" w:sz="0" w:space="0" w:color="auto"/>
        <w:right w:val="none" w:sz="0" w:space="0" w:color="auto"/>
      </w:divBdr>
    </w:div>
    <w:div w:id="677543050">
      <w:bodyDiv w:val="1"/>
      <w:marLeft w:val="0"/>
      <w:marRight w:val="0"/>
      <w:marTop w:val="0"/>
      <w:marBottom w:val="0"/>
      <w:divBdr>
        <w:top w:val="none" w:sz="0" w:space="0" w:color="auto"/>
        <w:left w:val="none" w:sz="0" w:space="0" w:color="auto"/>
        <w:bottom w:val="none" w:sz="0" w:space="0" w:color="auto"/>
        <w:right w:val="none" w:sz="0" w:space="0" w:color="auto"/>
      </w:divBdr>
    </w:div>
    <w:div w:id="1322392927">
      <w:bodyDiv w:val="1"/>
      <w:marLeft w:val="0"/>
      <w:marRight w:val="0"/>
      <w:marTop w:val="0"/>
      <w:marBottom w:val="0"/>
      <w:divBdr>
        <w:top w:val="none" w:sz="0" w:space="0" w:color="auto"/>
        <w:left w:val="none" w:sz="0" w:space="0" w:color="auto"/>
        <w:bottom w:val="none" w:sz="0" w:space="0" w:color="auto"/>
        <w:right w:val="none" w:sz="0" w:space="0" w:color="auto"/>
      </w:divBdr>
    </w:div>
    <w:div w:id="14880862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534CF2-DE5E-4386-A38D-BC8C49281F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2311</Words>
  <Characters>11556</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3</cp:revision>
  <dcterms:created xsi:type="dcterms:W3CDTF">2022-08-29T15:04:00Z</dcterms:created>
  <dcterms:modified xsi:type="dcterms:W3CDTF">2022-08-29T15:21:00Z</dcterms:modified>
</cp:coreProperties>
</file>